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06" w:rsidRDefault="00502D06" w:rsidP="00427F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ACCOUNTABILITIES OF ONA REPS</w:t>
      </w:r>
    </w:p>
    <w:p w:rsidR="00427FE8" w:rsidRDefault="00427FE8" w:rsidP="00427F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7FE8">
        <w:rPr>
          <w:rFonts w:ascii="Arial" w:hAnsi="Arial" w:cs="Arial"/>
          <w:b/>
          <w:sz w:val="32"/>
          <w:szCs w:val="32"/>
        </w:rPr>
        <w:t>&amp;</w:t>
      </w:r>
    </w:p>
    <w:p w:rsidR="00427FE8" w:rsidRPr="00427FE8" w:rsidRDefault="00427FE8" w:rsidP="00427F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27FE8">
        <w:rPr>
          <w:rFonts w:ascii="Arial" w:hAnsi="Arial" w:cs="Arial"/>
          <w:b/>
          <w:sz w:val="32"/>
          <w:szCs w:val="32"/>
          <w:u w:val="single"/>
        </w:rPr>
        <w:t>E-Scan</w:t>
      </w:r>
    </w:p>
    <w:p w:rsidR="00502D06" w:rsidRDefault="00502D06" w:rsidP="00502D06">
      <w:pPr>
        <w:jc w:val="both"/>
        <w:rPr>
          <w:rFonts w:ascii="Arial" w:hAnsi="Arial" w:cs="Arial"/>
        </w:rPr>
      </w:pPr>
      <w:bookmarkStart w:id="0" w:name="_GoBack"/>
      <w:bookmarkEnd w:id="0"/>
    </w:p>
    <w:p w:rsidR="00502D06" w:rsidRDefault="00502D06" w:rsidP="00502D0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What can you expect from your ONA Reps</w:t>
      </w:r>
      <w:r w:rsidR="002406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how can we tell if the reps are doing a good job?  </w:t>
      </w:r>
    </w:p>
    <w:p w:rsidR="00502D06" w:rsidRDefault="00502D06" w:rsidP="00502D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 a minimum, </w:t>
      </w:r>
      <w:r>
        <w:rPr>
          <w:rFonts w:ascii="Arial" w:hAnsi="Arial" w:cs="Arial"/>
        </w:rPr>
        <w:t>Reps are expected to do the following:</w:t>
      </w:r>
    </w:p>
    <w:p w:rsidR="00502D06" w:rsidRDefault="00502D06" w:rsidP="00502D0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Reps meetings or at least RSVP if you are unable to attend (these occur twice a year),</w:t>
      </w:r>
    </w:p>
    <w:p w:rsidR="00502D06" w:rsidRDefault="00502D06" w:rsidP="00502D0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E-Scans (Enviroscan) and return them as requested (quarterly).</w:t>
      </w:r>
    </w:p>
    <w:p w:rsidR="00502D06" w:rsidRDefault="00502D06" w:rsidP="00502D0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Workloads on the Unit – encourage people to fill them out, and to be a contact between the executive and the members.</w:t>
      </w:r>
    </w:p>
    <w:p w:rsidR="00502D06" w:rsidRDefault="00502D06" w:rsidP="00502D0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Share information that is sent to you from the Executive, and report back on issues when asked.</w:t>
      </w:r>
    </w:p>
    <w:p w:rsidR="00502D06" w:rsidRDefault="00502D06" w:rsidP="00502D0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Submit a nomination form at election time.</w:t>
      </w:r>
    </w:p>
    <w:p w:rsidR="00502D06" w:rsidRDefault="00502D06" w:rsidP="00502D0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 your email regularly.  </w:t>
      </w:r>
      <w:r>
        <w:rPr>
          <w:rFonts w:ascii="Arial" w:hAnsi="Arial" w:cs="Arial"/>
          <w:b/>
        </w:rPr>
        <w:t>If you would prefer to receive ONA emails on your home email, let us know and this can be arranged.</w:t>
      </w:r>
    </w:p>
    <w:p w:rsidR="00502D06" w:rsidRDefault="00502D06" w:rsidP="00502D06">
      <w:pPr>
        <w:rPr>
          <w:rFonts w:ascii="Arial" w:hAnsi="Arial" w:cs="Arial"/>
        </w:rPr>
      </w:pPr>
    </w:p>
    <w:p w:rsidR="00502D06" w:rsidRDefault="00502D06" w:rsidP="00502D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Attached is a modified E-Scan for you to complete. You may either print it off, fill it in and fax it to the office, or simply send an email to </w:t>
      </w:r>
      <w:hyperlink r:id="rId7" w:history="1">
        <w:r w:rsidRPr="00B9606B">
          <w:rPr>
            <w:rStyle w:val="Hyperlink"/>
            <w:rFonts w:ascii="Arial" w:hAnsi="Arial" w:cs="Arial"/>
          </w:rPr>
          <w:t>chris.moseley@sunnybrooke.ca</w:t>
        </w:r>
      </w:hyperlink>
      <w:r>
        <w:rPr>
          <w:rFonts w:ascii="Arial" w:hAnsi="Arial" w:cs="Arial"/>
        </w:rPr>
        <w:t xml:space="preserve"> telling what is happening on your Unit under the headings:</w:t>
      </w:r>
    </w:p>
    <w:p w:rsidR="00502D06" w:rsidRDefault="00502D06" w:rsidP="00502D06">
      <w:pPr>
        <w:numPr>
          <w:ilvl w:val="1"/>
          <w:numId w:val="1"/>
        </w:numPr>
        <w:tabs>
          <w:tab w:val="clear" w:pos="1440"/>
        </w:tabs>
        <w:spacing w:after="120" w:line="240" w:lineRule="auto"/>
        <w:ind w:left="1170"/>
        <w:rPr>
          <w:rFonts w:ascii="Arial" w:hAnsi="Arial" w:cs="Arial"/>
        </w:rPr>
      </w:pPr>
      <w:r w:rsidRPr="00502D06">
        <w:rPr>
          <w:rFonts w:ascii="Arial" w:hAnsi="Arial" w:cs="Arial"/>
          <w:b/>
        </w:rPr>
        <w:t>Scheduling Concerns</w:t>
      </w:r>
      <w:r>
        <w:rPr>
          <w:rFonts w:ascii="Arial" w:hAnsi="Arial" w:cs="Arial"/>
        </w:rPr>
        <w:t xml:space="preserve"> - this means things like schedules posted in timely fashion, denial of requests for time off, whether you have unfilled vacant positions, and whether overtime shifts are being distributed correctly.</w:t>
      </w:r>
    </w:p>
    <w:p w:rsidR="00502D06" w:rsidRDefault="00502D06" w:rsidP="00502D06">
      <w:pPr>
        <w:numPr>
          <w:ilvl w:val="1"/>
          <w:numId w:val="1"/>
        </w:numPr>
        <w:tabs>
          <w:tab w:val="clear" w:pos="1440"/>
        </w:tabs>
        <w:spacing w:after="120" w:line="240" w:lineRule="auto"/>
        <w:ind w:left="1170"/>
        <w:rPr>
          <w:rFonts w:ascii="Arial" w:hAnsi="Arial" w:cs="Arial"/>
        </w:rPr>
      </w:pPr>
      <w:r w:rsidRPr="00502D06">
        <w:rPr>
          <w:rFonts w:ascii="Arial" w:hAnsi="Arial" w:cs="Arial"/>
          <w:b/>
        </w:rPr>
        <w:t>Workload Issues</w:t>
      </w:r>
      <w:r>
        <w:rPr>
          <w:rFonts w:ascii="Arial" w:hAnsi="Arial" w:cs="Arial"/>
        </w:rPr>
        <w:t xml:space="preserve"> – what are they</w:t>
      </w:r>
      <w:r w:rsidR="00427FE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427FE8">
        <w:rPr>
          <w:rFonts w:ascii="Arial" w:hAnsi="Arial" w:cs="Arial"/>
        </w:rPr>
        <w:t>A</w:t>
      </w:r>
      <w:r>
        <w:rPr>
          <w:rFonts w:ascii="Arial" w:hAnsi="Arial" w:cs="Arial"/>
        </w:rPr>
        <w:t>re the</w:t>
      </w:r>
      <w:r w:rsidR="00427FE8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barriers to filling out Workload complaints? How often do you have hallway patients on your Unit?</w:t>
      </w:r>
    </w:p>
    <w:p w:rsidR="00502D06" w:rsidRDefault="00502D06" w:rsidP="00502D06">
      <w:pPr>
        <w:numPr>
          <w:ilvl w:val="1"/>
          <w:numId w:val="1"/>
        </w:numPr>
        <w:tabs>
          <w:tab w:val="clear" w:pos="1440"/>
        </w:tabs>
        <w:spacing w:after="120" w:line="240" w:lineRule="auto"/>
        <w:ind w:left="1170"/>
        <w:rPr>
          <w:rFonts w:ascii="Arial" w:hAnsi="Arial" w:cs="Arial"/>
        </w:rPr>
      </w:pPr>
      <w:r w:rsidRPr="00502D06">
        <w:rPr>
          <w:rFonts w:ascii="Arial" w:hAnsi="Arial" w:cs="Arial"/>
          <w:b/>
        </w:rPr>
        <w:t>Health and Safety</w:t>
      </w:r>
      <w:r>
        <w:rPr>
          <w:rFonts w:ascii="Arial" w:hAnsi="Arial" w:cs="Arial"/>
        </w:rPr>
        <w:t xml:space="preserve"> – any issues?  Any injuries, equipment concerns?  Do you have staff on modified or accommodated work, and is it impacting other staff?  Any violence or harassment problems?</w:t>
      </w:r>
    </w:p>
    <w:p w:rsidR="00502D06" w:rsidRDefault="00502D06" w:rsidP="00502D06">
      <w:pPr>
        <w:numPr>
          <w:ilvl w:val="1"/>
          <w:numId w:val="1"/>
        </w:numPr>
        <w:tabs>
          <w:tab w:val="clear" w:pos="1440"/>
        </w:tabs>
        <w:spacing w:after="120" w:line="240" w:lineRule="auto"/>
        <w:ind w:left="1170"/>
        <w:rPr>
          <w:rFonts w:ascii="Arial" w:hAnsi="Arial" w:cs="Arial"/>
        </w:rPr>
      </w:pPr>
      <w:r w:rsidRPr="00502D06">
        <w:rPr>
          <w:rFonts w:ascii="Arial" w:hAnsi="Arial" w:cs="Arial"/>
          <w:b/>
        </w:rPr>
        <w:t>Professional issues</w:t>
      </w:r>
      <w:r>
        <w:rPr>
          <w:rFonts w:ascii="Arial" w:hAnsi="Arial" w:cs="Arial"/>
        </w:rPr>
        <w:t xml:space="preserve"> – do you have access to </w:t>
      </w:r>
      <w:proofErr w:type="spellStart"/>
      <w:r w:rsidR="00427FE8">
        <w:rPr>
          <w:rFonts w:ascii="Arial" w:hAnsi="Arial" w:cs="Arial"/>
        </w:rPr>
        <w:t>I</w:t>
      </w:r>
      <w:r>
        <w:rPr>
          <w:rFonts w:ascii="Arial" w:hAnsi="Arial" w:cs="Arial"/>
        </w:rPr>
        <w:t>nservice</w:t>
      </w:r>
      <w:proofErr w:type="spellEnd"/>
      <w:r>
        <w:rPr>
          <w:rFonts w:ascii="Arial" w:hAnsi="Arial" w:cs="Arial"/>
        </w:rPr>
        <w:t>?  Are issues being discussed at practice councils or staff meetings?  Are issues getting resolved</w:t>
      </w:r>
      <w:r w:rsidR="00427FE8">
        <w:rPr>
          <w:rFonts w:ascii="Arial" w:hAnsi="Arial" w:cs="Arial"/>
        </w:rPr>
        <w:t>?</w:t>
      </w:r>
    </w:p>
    <w:p w:rsidR="00502D06" w:rsidRDefault="00502D06" w:rsidP="00502D06">
      <w:pPr>
        <w:numPr>
          <w:ilvl w:val="1"/>
          <w:numId w:val="1"/>
        </w:numPr>
        <w:tabs>
          <w:tab w:val="clear" w:pos="1440"/>
        </w:tabs>
        <w:spacing w:after="120" w:line="240" w:lineRule="auto"/>
        <w:ind w:left="1170"/>
        <w:rPr>
          <w:rFonts w:ascii="Arial" w:hAnsi="Arial" w:cs="Arial"/>
        </w:rPr>
      </w:pPr>
      <w:r w:rsidRPr="00502D06">
        <w:rPr>
          <w:rFonts w:ascii="Arial" w:hAnsi="Arial" w:cs="Arial"/>
          <w:b/>
        </w:rPr>
        <w:t>Human Rights</w:t>
      </w:r>
      <w:r>
        <w:rPr>
          <w:rFonts w:ascii="Arial" w:hAnsi="Arial" w:cs="Arial"/>
        </w:rPr>
        <w:t xml:space="preserve"> – any harassment or interpersonal conflict, especially related to sexual identity, race, colour, disability or any other grounds covered by the Human Rights Code?</w:t>
      </w:r>
    </w:p>
    <w:p w:rsidR="00502D06" w:rsidRDefault="00502D06" w:rsidP="00502D06">
      <w:pPr>
        <w:rPr>
          <w:rFonts w:ascii="Arial" w:hAnsi="Arial" w:cs="Arial"/>
        </w:rPr>
      </w:pPr>
    </w:p>
    <w:p w:rsidR="00502D06" w:rsidRDefault="00502D06" w:rsidP="00502D06">
      <w:pPr>
        <w:rPr>
          <w:rFonts w:ascii="Arial" w:hAnsi="Arial" w:cs="Arial"/>
        </w:rPr>
      </w:pPr>
      <w:r>
        <w:rPr>
          <w:rFonts w:ascii="Arial" w:hAnsi="Arial" w:cs="Arial"/>
        </w:rPr>
        <w:t>And finally, how do you share the newsletters with your co-workers?  Would you like to see a different process, and if so what?</w:t>
      </w:r>
      <w:r w:rsidR="00427FE8">
        <w:rPr>
          <w:rFonts w:ascii="Arial" w:hAnsi="Arial" w:cs="Arial"/>
        </w:rPr>
        <w:t xml:space="preserve"> Do members find our ONA LOCAL 80 website a good place to find information?</w:t>
      </w:r>
    </w:p>
    <w:p w:rsidR="00FF4EC4" w:rsidRDefault="00427F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17500</wp:posOffset>
                </wp:positionH>
                <wp:positionV relativeFrom="paragraph">
                  <wp:posOffset>191396</wp:posOffset>
                </wp:positionV>
                <wp:extent cx="5923912" cy="0"/>
                <wp:effectExtent l="0" t="1905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12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0508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5.05pt" to="467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Vc3QEAABgEAAAOAAAAZHJzL2Uyb0RvYy54bWysU8GO2yAQvVfqPyDuje2sWu1acfaQ1fZS&#10;tVG3+wEEDzESMAhonPx9B5w4q7ZS1dVesIF5b+a9GVb3R2vYAULU6DreLGrOwEnstdt3/PnH44db&#10;zmISrhcGHXT8BJHfr9+/W42+hSUOaHoIjEhcbEff8SEl31ZVlANYERfowdGlwmBFom3YV30QI7Fb&#10;Uy3r+lM1Yuh9QAkx0unDdMnXhV8pkOmbUhESMx2n2lJZQ1l3ea3WK9Hug/CDlucyxCuqsEI7SjpT&#10;PYgk2M+g/6CyWgaMqNJCoq1QKS2haCA1Tf2bmqdBeChayJzoZ5vi29HKr4dtYLqn3nHmhKUWPaUg&#10;9H5IbIPOkYEYWJN9Gn1sKXzjtuG8i34bsuijCjZ/SQ47Fm9Ps7dwTEzS4ce75c1ds+RMXu6qK9CH&#10;mD4DWpZ/Om60y7JFKw5fYqJkFHoJycfGsbHjN7dNTS2V1lP1/c4URESj+0dtTI4rUwQbE9hBUP/T&#10;seggshdRtDOOMmR1k57yl04GplTfQZE/pKCZEuTJvHIKKcGlC69xFJ1hiiqYgfW/gef4DIUytf8D&#10;nhElM7o0g612GP6W/WqFmuIvDky6swU77E+l08UaGr/ShvNTyfP9cl/g1we9/gUAAP//AwBQSwME&#10;FAAGAAgAAAAhAAS/pKPcAAAABwEAAA8AAABkcnMvZG93bnJldi54bWxMzsFOwzAMBuA7Eu8QGYkb&#10;S7uJwUrTCYGQAGkHNrRz1pg0onGqxu06np4gDnC0f+v3V64n34oR++gCKchnGQikOhhHVsH77unq&#10;FkRkTUa3gVDBCSOsq/OzUhcmHOkNxy1bkUooFlpBw9wVUsa6Qa/jLHRIKfsIvdecxt5K0+tjKvet&#10;nGfZUnrtKH1odIcPDdaf28Er2O1zfH6d+OU0WGe/lhs38qNT6vJiur8DwTjx3zH88BMdqmQ6hIFM&#10;FK2CeYKzgkWWg0jxanF9A+Lwu5BVKf/7q28AAAD//wMAUEsBAi0AFAAGAAgAAAAhALaDOJL+AAAA&#10;4QEAABMAAAAAAAAAAAAAAAAAAAAAAFtDb250ZW50X1R5cGVzXS54bWxQSwECLQAUAAYACAAAACEA&#10;OP0h/9YAAACUAQAACwAAAAAAAAAAAAAAAAAvAQAAX3JlbHMvLnJlbHNQSwECLQAUAAYACAAAACEA&#10;y4SFXN0BAAAYBAAADgAAAAAAAAAAAAAAAAAuAgAAZHJzL2Uyb0RvYy54bWxQSwECLQAUAAYACAAA&#10;ACEABL+ko9wAAAAHAQAADwAAAAAAAAAAAAAAAAA3BAAAZHJzL2Rvd25yZXYueG1sUEsFBgAAAAAE&#10;AAQA8wAAAEAFAAAAAA==&#10;" strokecolor="black [3213]" strokeweight="3pt">
                <v:stroke linestyle="thinThin" joinstyle="miter"/>
              </v:line>
            </w:pict>
          </mc:Fallback>
        </mc:AlternateContent>
      </w:r>
    </w:p>
    <w:sectPr w:rsidR="00FF4E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06" w:rsidRDefault="00502D06" w:rsidP="00502D06">
      <w:pPr>
        <w:spacing w:after="0" w:line="240" w:lineRule="auto"/>
      </w:pPr>
      <w:r>
        <w:separator/>
      </w:r>
    </w:p>
  </w:endnote>
  <w:endnote w:type="continuationSeparator" w:id="0">
    <w:p w:rsidR="00502D06" w:rsidRDefault="00502D06" w:rsidP="0050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63" w:rsidRPr="00304B4D" w:rsidRDefault="00E23E63" w:rsidP="00E23E63">
    <w:pPr>
      <w:pStyle w:val="Footer"/>
      <w:jc w:val="right"/>
      <w:rPr>
        <w:i/>
      </w:rPr>
    </w:pPr>
    <w:r w:rsidRPr="00304B4D">
      <w:rPr>
        <w:i/>
      </w:rPr>
      <w:fldChar w:fldCharType="begin"/>
    </w:r>
    <w:r w:rsidRPr="00304B4D">
      <w:rPr>
        <w:i/>
      </w:rPr>
      <w:instrText xml:space="preserve"> FILENAME  \* Lower \p  \* MERGEFORMAT </w:instrText>
    </w:r>
    <w:r w:rsidRPr="00304B4D">
      <w:rPr>
        <w:i/>
      </w:rPr>
      <w:fldChar w:fldCharType="separate"/>
    </w:r>
    <w:r w:rsidR="00304B4D" w:rsidRPr="00304B4D">
      <w:rPr>
        <w:i/>
        <w:noProof/>
      </w:rPr>
      <w:t>n:\templates\reps mtg accountabilities &amp; enviroscan.dotx</w:t>
    </w:r>
    <w:r w:rsidRPr="00304B4D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06" w:rsidRDefault="00502D06" w:rsidP="00502D06">
      <w:pPr>
        <w:spacing w:after="0" w:line="240" w:lineRule="auto"/>
      </w:pPr>
      <w:r>
        <w:separator/>
      </w:r>
    </w:p>
  </w:footnote>
  <w:footnote w:type="continuationSeparator" w:id="0">
    <w:p w:rsidR="00502D06" w:rsidRDefault="00502D06" w:rsidP="0050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06" w:rsidRDefault="00025136">
    <w:pPr>
      <w:pStyle w:val="Header"/>
    </w:pPr>
    <w:r w:rsidRPr="0027462A">
      <w:t>August 25,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C60BC"/>
    <w:multiLevelType w:val="hybridMultilevel"/>
    <w:tmpl w:val="CB1EF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E07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6"/>
    <w:rsid w:val="00025136"/>
    <w:rsid w:val="00240640"/>
    <w:rsid w:val="0027462A"/>
    <w:rsid w:val="00304B4D"/>
    <w:rsid w:val="00427FE8"/>
    <w:rsid w:val="00502D06"/>
    <w:rsid w:val="00D22A67"/>
    <w:rsid w:val="00E23E63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13094-5595-46D4-BE70-94358688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02D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D06"/>
  </w:style>
  <w:style w:type="paragraph" w:styleId="Footer">
    <w:name w:val="footer"/>
    <w:basedOn w:val="Normal"/>
    <w:link w:val="FooterChar"/>
    <w:uiPriority w:val="99"/>
    <w:unhideWhenUsed/>
    <w:rsid w:val="0050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D06"/>
  </w:style>
  <w:style w:type="paragraph" w:styleId="BalloonText">
    <w:name w:val="Balloon Text"/>
    <w:basedOn w:val="Normal"/>
    <w:link w:val="BalloonTextChar"/>
    <w:uiPriority w:val="99"/>
    <w:semiHidden/>
    <w:unhideWhenUsed/>
    <w:rsid w:val="00D2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.moseley@sunnybrook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 - Reps Mtg - 1 &amp; 8 - Accountabilities &amp; Enviroscan.dotx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Moseley, Chris</dc:creator>
  <cp:keywords/>
  <dc:description/>
  <cp:lastModifiedBy>Moseley, Chris</cp:lastModifiedBy>
  <cp:revision>2</cp:revision>
  <cp:lastPrinted>2022-08-25T19:29:00Z</cp:lastPrinted>
  <dcterms:created xsi:type="dcterms:W3CDTF">2023-09-14T12:45:00Z</dcterms:created>
  <dcterms:modified xsi:type="dcterms:W3CDTF">2023-09-14T12:45:00Z</dcterms:modified>
</cp:coreProperties>
</file>