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6950" w14:textId="3F0BF83F" w:rsidR="006320AF" w:rsidRDefault="006320AF" w:rsidP="00CF6C29">
      <w:pPr>
        <w:kinsoku w:val="0"/>
        <w:overflowPunct w:val="0"/>
        <w:autoSpaceDE w:val="0"/>
        <w:autoSpaceDN w:val="0"/>
        <w:adjustRightInd w:val="0"/>
        <w:spacing w:before="120" w:after="100" w:afterAutospacing="1" w:line="240" w:lineRule="auto"/>
        <w:rPr>
          <w:rFonts w:cs="Arial"/>
          <w:sz w:val="24"/>
          <w:szCs w:val="24"/>
        </w:rPr>
      </w:pPr>
    </w:p>
    <w:p w14:paraId="493F4D25" w14:textId="1C7F707E" w:rsidR="00A73F5B" w:rsidRDefault="00A73F5B" w:rsidP="006320AF">
      <w:pPr>
        <w:kinsoku w:val="0"/>
        <w:overflowPunct w:val="0"/>
        <w:autoSpaceDE w:val="0"/>
        <w:autoSpaceDN w:val="0"/>
        <w:adjustRightInd w:val="0"/>
        <w:spacing w:after="0" w:line="240" w:lineRule="auto"/>
        <w:rPr>
          <w:rFonts w:cs="Arial"/>
          <w:sz w:val="24"/>
          <w:szCs w:val="24"/>
        </w:rPr>
      </w:pPr>
    </w:p>
    <w:p w14:paraId="1BDCCAF0" w14:textId="77777777" w:rsidR="00A73F5B" w:rsidRPr="00323D20" w:rsidRDefault="00A73F5B" w:rsidP="00A73F5B">
      <w:pPr>
        <w:tabs>
          <w:tab w:val="left" w:pos="720"/>
          <w:tab w:val="left" w:pos="1440"/>
          <w:tab w:val="left" w:pos="2160"/>
        </w:tabs>
        <w:ind w:left="90"/>
        <w:jc w:val="center"/>
        <w:rPr>
          <w:rFonts w:cs="Arial"/>
          <w:b/>
        </w:rPr>
      </w:pPr>
      <w:r w:rsidRPr="00323D20">
        <w:rPr>
          <w:rFonts w:cs="Arial"/>
          <w:b/>
        </w:rPr>
        <w:t xml:space="preserve">HIGHLIGHTS OF </w:t>
      </w:r>
      <w:r>
        <w:rPr>
          <w:rFonts w:cs="Arial"/>
          <w:b/>
        </w:rPr>
        <w:t>COLLECTIVE AGREEMENT CHANGES</w:t>
      </w:r>
      <w:r w:rsidRPr="00323D20">
        <w:rPr>
          <w:rFonts w:cs="Arial"/>
          <w:b/>
        </w:rPr>
        <w:t xml:space="preserve"> BETWEEN</w:t>
      </w:r>
    </w:p>
    <w:p w14:paraId="00621BBA" w14:textId="5154318A" w:rsidR="00A73F5B" w:rsidRPr="00323D20" w:rsidRDefault="00A73F5B" w:rsidP="00A73F5B">
      <w:pPr>
        <w:tabs>
          <w:tab w:val="left" w:pos="720"/>
          <w:tab w:val="left" w:pos="1440"/>
          <w:tab w:val="left" w:pos="2160"/>
        </w:tabs>
        <w:ind w:left="90"/>
        <w:jc w:val="center"/>
        <w:rPr>
          <w:rFonts w:cs="Arial"/>
          <w:b/>
          <w:u w:val="single"/>
        </w:rPr>
      </w:pPr>
      <w:r w:rsidRPr="00323D20">
        <w:rPr>
          <w:rFonts w:cs="Arial"/>
          <w:b/>
          <w:bCs/>
          <w:u w:val="single"/>
        </w:rPr>
        <w:t xml:space="preserve">ONA AND </w:t>
      </w:r>
      <w:r w:rsidR="00477A3E">
        <w:rPr>
          <w:rFonts w:cs="Arial"/>
          <w:b/>
          <w:bCs/>
          <w:u w:val="single"/>
        </w:rPr>
        <w:t>S</w:t>
      </w:r>
      <w:r w:rsidR="00D32BA1">
        <w:rPr>
          <w:rFonts w:cs="Arial"/>
          <w:b/>
          <w:bCs/>
          <w:u w:val="single"/>
        </w:rPr>
        <w:t>UNNYBRTOOK HEALTH SCIENCES CENTRE</w:t>
      </w:r>
    </w:p>
    <w:p w14:paraId="4ECE6D6F" w14:textId="2F5F03D6" w:rsidR="00A73F5B" w:rsidRDefault="00D32BA1" w:rsidP="00A73F5B">
      <w:pPr>
        <w:tabs>
          <w:tab w:val="left" w:pos="720"/>
          <w:tab w:val="left" w:pos="1440"/>
          <w:tab w:val="left" w:pos="2160"/>
        </w:tabs>
        <w:ind w:left="90"/>
        <w:jc w:val="center"/>
        <w:rPr>
          <w:rFonts w:cs="Arial"/>
        </w:rPr>
      </w:pPr>
      <w:r>
        <w:rPr>
          <w:rFonts w:cs="Arial"/>
        </w:rPr>
        <w:t>3</w:t>
      </w:r>
      <w:r w:rsidR="0095346E">
        <w:rPr>
          <w:rFonts w:cs="Arial"/>
        </w:rPr>
        <w:t xml:space="preserve"> days of </w:t>
      </w:r>
      <w:r w:rsidR="00CE53E9">
        <w:rPr>
          <w:rFonts w:cs="Arial"/>
        </w:rPr>
        <w:t>Bargaining</w:t>
      </w:r>
    </w:p>
    <w:p w14:paraId="48C6C074" w14:textId="02B00D52" w:rsidR="00CE53E9" w:rsidRPr="00323D20" w:rsidRDefault="00CE53E9" w:rsidP="00A73F5B">
      <w:pPr>
        <w:tabs>
          <w:tab w:val="left" w:pos="720"/>
          <w:tab w:val="left" w:pos="1440"/>
          <w:tab w:val="left" w:pos="2160"/>
        </w:tabs>
        <w:ind w:left="90"/>
        <w:jc w:val="center"/>
        <w:rPr>
          <w:rFonts w:cs="Arial"/>
        </w:rPr>
      </w:pPr>
      <w:r>
        <w:rPr>
          <w:rFonts w:cs="Arial"/>
        </w:rPr>
        <w:t xml:space="preserve">Team:  </w:t>
      </w:r>
      <w:r w:rsidR="0010388B">
        <w:rPr>
          <w:rFonts w:cs="Arial"/>
        </w:rPr>
        <w:t>Paul LoStracco</w:t>
      </w:r>
      <w:r>
        <w:rPr>
          <w:rFonts w:cs="Arial"/>
        </w:rPr>
        <w:t xml:space="preserve"> (BUP), </w:t>
      </w:r>
      <w:r w:rsidR="003C221E">
        <w:rPr>
          <w:rFonts w:cs="Arial"/>
        </w:rPr>
        <w:t xml:space="preserve">Serge Ganzburg, </w:t>
      </w:r>
      <w:r w:rsidR="00305AF9">
        <w:rPr>
          <w:rFonts w:cs="Arial"/>
        </w:rPr>
        <w:t>Jane Gaanan, Alisanne</w:t>
      </w:r>
      <w:r w:rsidR="008E2EC3">
        <w:rPr>
          <w:rFonts w:cs="Arial"/>
        </w:rPr>
        <w:t xml:space="preserve"> Gillespie, Robert M</w:t>
      </w:r>
      <w:r w:rsidR="00144FFD">
        <w:rPr>
          <w:rFonts w:cs="Arial"/>
        </w:rPr>
        <w:t xml:space="preserve">aguire, </w:t>
      </w:r>
      <w:r w:rsidR="005E7F16">
        <w:rPr>
          <w:rFonts w:cs="Arial"/>
        </w:rPr>
        <w:t>Jennifer Brown</w:t>
      </w:r>
      <w:r w:rsidR="00170847">
        <w:rPr>
          <w:rFonts w:cs="Arial"/>
        </w:rPr>
        <w:t>, Savita Singh (LRO)</w:t>
      </w:r>
    </w:p>
    <w:p w14:paraId="60492460" w14:textId="479CCE73" w:rsidR="00A73F5B" w:rsidRPr="00323D20" w:rsidRDefault="00A73F5B" w:rsidP="00A73F5B">
      <w:pPr>
        <w:tabs>
          <w:tab w:val="left" w:pos="720"/>
          <w:tab w:val="left" w:pos="1440"/>
          <w:tab w:val="left" w:pos="2160"/>
        </w:tabs>
        <w:ind w:left="90"/>
        <w:jc w:val="center"/>
        <w:rPr>
          <w:rFonts w:cs="Arial"/>
        </w:rPr>
      </w:pPr>
      <w:r w:rsidRPr="00323D20">
        <w:rPr>
          <w:rFonts w:cs="Arial"/>
          <w:b/>
          <w:bCs/>
        </w:rPr>
        <w:t>TERM:</w:t>
      </w:r>
      <w:r w:rsidRPr="00323D20">
        <w:rPr>
          <w:rFonts w:cs="Arial"/>
        </w:rPr>
        <w:t xml:space="preserve"> April 1, 20</w:t>
      </w:r>
      <w:r>
        <w:rPr>
          <w:rFonts w:cs="Arial"/>
        </w:rPr>
        <w:t>2</w:t>
      </w:r>
      <w:r w:rsidR="0010388B">
        <w:rPr>
          <w:rFonts w:cs="Arial"/>
        </w:rPr>
        <w:t xml:space="preserve">3 </w:t>
      </w:r>
      <w:proofErr w:type="gramStart"/>
      <w:r w:rsidRPr="00323D20">
        <w:rPr>
          <w:rFonts w:cs="Arial"/>
        </w:rPr>
        <w:t xml:space="preserve">to </w:t>
      </w:r>
      <w:r w:rsidR="0010388B">
        <w:rPr>
          <w:rFonts w:cs="Arial"/>
        </w:rPr>
        <w:t>?</w:t>
      </w:r>
      <w:proofErr w:type="gramEnd"/>
    </w:p>
    <w:p w14:paraId="7105520F" w14:textId="77777777" w:rsidR="00A73F5B" w:rsidRDefault="00A73F5B" w:rsidP="00A73F5B">
      <w:pPr>
        <w:tabs>
          <w:tab w:val="left" w:pos="720"/>
          <w:tab w:val="left" w:pos="1440"/>
          <w:tab w:val="left" w:pos="2160"/>
        </w:tabs>
        <w:jc w:val="both"/>
      </w:pPr>
    </w:p>
    <w:p w14:paraId="2F74561F" w14:textId="4C2A5EED" w:rsidR="00C44330" w:rsidRDefault="00C44330" w:rsidP="00C44330">
      <w:pPr>
        <w:ind w:left="720" w:hanging="720"/>
        <w:rPr>
          <w:rFonts w:cs="Arial"/>
          <w:b/>
          <w:bCs/>
          <w:u w:val="single"/>
        </w:rPr>
      </w:pPr>
      <w:bookmarkStart w:id="0" w:name="ARTICLE_4_–_DEFINITIONS_AND_HOURS_OF_WOR"/>
      <w:bookmarkStart w:id="1" w:name="_bookmark0"/>
      <w:bookmarkEnd w:id="0"/>
      <w:bookmarkEnd w:id="1"/>
      <w:r>
        <w:rPr>
          <w:rFonts w:cs="Arial"/>
          <w:b/>
          <w:bCs/>
          <w:u w:val="single"/>
        </w:rPr>
        <w:t>Appendix 3 – Salary Schedu</w:t>
      </w:r>
      <w:r w:rsidR="00FD2DB1">
        <w:rPr>
          <w:rFonts w:cs="Arial"/>
          <w:b/>
          <w:bCs/>
          <w:u w:val="single"/>
        </w:rPr>
        <w:t>l</w:t>
      </w:r>
      <w:r>
        <w:rPr>
          <w:rFonts w:cs="Arial"/>
          <w:b/>
          <w:bCs/>
          <w:u w:val="single"/>
        </w:rPr>
        <w:t>e</w:t>
      </w:r>
    </w:p>
    <w:p w14:paraId="5483B503" w14:textId="77777777" w:rsidR="00C44330" w:rsidRDefault="00C44330" w:rsidP="00C44330">
      <w:pPr>
        <w:rPr>
          <w:rFonts w:cs="Arial"/>
          <w:b/>
          <w:bCs/>
          <w:color w:val="FF0000"/>
        </w:rPr>
      </w:pPr>
      <w:r>
        <w:rPr>
          <w:rFonts w:cs="Arial"/>
        </w:rPr>
        <w:t xml:space="preserve">Amend appendix 3 to remove the “graduate nurse” grid and place all RN who have temporary licenses on the RN </w:t>
      </w:r>
      <w:r>
        <w:rPr>
          <w:rFonts w:cs="Arial"/>
          <w:b/>
          <w:bCs/>
          <w:u w:val="single"/>
        </w:rPr>
        <w:t>pending</w:t>
      </w:r>
      <w:r>
        <w:rPr>
          <w:rFonts w:cs="Arial"/>
          <w:b/>
          <w:bCs/>
        </w:rPr>
        <w:t xml:space="preserve"> </w:t>
      </w:r>
      <w:r>
        <w:rPr>
          <w:rFonts w:cs="Arial"/>
        </w:rPr>
        <w:t xml:space="preserve">grid.  </w:t>
      </w:r>
      <w:bookmarkStart w:id="2" w:name="_Hlk129274876"/>
      <w:r>
        <w:rPr>
          <w:rFonts w:cs="Arial"/>
        </w:rPr>
        <w:t xml:space="preserve">Further apply centrally negotiated/awarded increase </w:t>
      </w:r>
      <w:bookmarkEnd w:id="2"/>
      <w:r>
        <w:rPr>
          <w:rFonts w:cs="Arial"/>
        </w:rPr>
        <w:t xml:space="preserve">to Appendix 3 wage grids. </w:t>
      </w:r>
      <w:r>
        <w:rPr>
          <w:rFonts w:cs="Arial"/>
          <w:b/>
          <w:bCs/>
        </w:rPr>
        <w:t>This applies to all sites.</w:t>
      </w:r>
    </w:p>
    <w:p w14:paraId="11DDE220" w14:textId="77777777" w:rsidR="00C44330" w:rsidRDefault="00C44330" w:rsidP="00C44330">
      <w:pPr>
        <w:ind w:left="720" w:hanging="720"/>
        <w:rPr>
          <w:rFonts w:cs="Arial"/>
          <w:b/>
          <w:bCs/>
          <w:u w:val="single"/>
        </w:rPr>
      </w:pPr>
    </w:p>
    <w:p w14:paraId="6E6D3957" w14:textId="68940703" w:rsidR="00C44330" w:rsidRDefault="00C44330" w:rsidP="00C44330">
      <w:pPr>
        <w:ind w:left="720" w:hanging="720"/>
        <w:rPr>
          <w:rFonts w:cs="Arial"/>
          <w:b/>
          <w:bCs/>
          <w:u w:val="single"/>
        </w:rPr>
      </w:pPr>
      <w:r>
        <w:rPr>
          <w:rFonts w:cs="Arial"/>
          <w:b/>
          <w:bCs/>
          <w:u w:val="single"/>
        </w:rPr>
        <w:t>Article D – Scheduling – Hours of Work – Bayview and Holland Campus</w:t>
      </w:r>
    </w:p>
    <w:p w14:paraId="6F3DA09C" w14:textId="77777777" w:rsidR="00C44330" w:rsidRDefault="00C44330" w:rsidP="00C44330">
      <w:pPr>
        <w:ind w:left="720" w:hanging="720"/>
        <w:rPr>
          <w:rFonts w:cs="Arial"/>
          <w:i/>
          <w:iCs/>
        </w:rPr>
      </w:pPr>
    </w:p>
    <w:p w14:paraId="2A4770FE" w14:textId="77777777" w:rsidR="00C44330" w:rsidRDefault="00C44330" w:rsidP="00C44330">
      <w:pPr>
        <w:ind w:left="720" w:hanging="720"/>
        <w:rPr>
          <w:rFonts w:cs="Arial"/>
          <w:i/>
          <w:iCs/>
        </w:rPr>
      </w:pPr>
      <w:r>
        <w:rPr>
          <w:rFonts w:cs="Arial"/>
          <w:i/>
          <w:iCs/>
        </w:rPr>
        <w:t>D.6</w:t>
      </w:r>
      <w:r>
        <w:rPr>
          <w:rFonts w:cs="Arial"/>
          <w:i/>
          <w:iCs/>
        </w:rPr>
        <w:tab/>
      </w:r>
      <w:r>
        <w:rPr>
          <w:rFonts w:cs="Arial"/>
          <w:i/>
          <w:iCs/>
          <w:u w:val="single"/>
        </w:rPr>
        <w:t>Regular Part-Time Commitment</w:t>
      </w:r>
    </w:p>
    <w:p w14:paraId="06F14BCD" w14:textId="77777777" w:rsidR="00C44330" w:rsidRDefault="00C44330" w:rsidP="00C44330">
      <w:pPr>
        <w:pStyle w:val="ListParagraph"/>
        <w:numPr>
          <w:ilvl w:val="0"/>
          <w:numId w:val="21"/>
        </w:numPr>
        <w:autoSpaceDE/>
        <w:autoSpaceDN/>
        <w:adjustRightInd/>
        <w:snapToGrid w:val="0"/>
        <w:ind w:left="1440" w:hanging="720"/>
        <w:contextualSpacing/>
        <w:rPr>
          <w:i/>
          <w:iCs/>
          <w:sz w:val="22"/>
          <w:szCs w:val="22"/>
        </w:rPr>
      </w:pPr>
      <w:r>
        <w:rPr>
          <w:i/>
          <w:iCs/>
          <w:sz w:val="22"/>
          <w:szCs w:val="22"/>
        </w:rPr>
        <w:t>Regular part-time nurses must be available for work on the following basis:</w:t>
      </w:r>
    </w:p>
    <w:p w14:paraId="60E82679" w14:textId="77777777" w:rsidR="00F36531" w:rsidRPr="00F93DFB" w:rsidRDefault="00F36531" w:rsidP="00F93DFB">
      <w:pPr>
        <w:snapToGrid w:val="0"/>
        <w:ind w:left="1440"/>
        <w:contextualSpacing/>
        <w:rPr>
          <w:i/>
          <w:iCs/>
        </w:rPr>
      </w:pPr>
    </w:p>
    <w:p w14:paraId="2CBD426E" w14:textId="77777777" w:rsidR="00F36531" w:rsidRDefault="00C44330" w:rsidP="00F36531">
      <w:pPr>
        <w:pStyle w:val="ListParagraph"/>
        <w:numPr>
          <w:ilvl w:val="0"/>
          <w:numId w:val="22"/>
        </w:numPr>
        <w:autoSpaceDE/>
        <w:autoSpaceDN/>
        <w:adjustRightInd/>
        <w:snapToGrid w:val="0"/>
        <w:spacing w:after="200" w:line="276" w:lineRule="auto"/>
        <w:ind w:left="2160" w:hanging="720"/>
        <w:contextualSpacing/>
        <w:rPr>
          <w:i/>
          <w:iCs/>
          <w:sz w:val="22"/>
          <w:szCs w:val="22"/>
        </w:rPr>
      </w:pPr>
      <w:r>
        <w:rPr>
          <w:i/>
          <w:iCs/>
          <w:sz w:val="22"/>
          <w:szCs w:val="22"/>
        </w:rPr>
        <w:t>to be available to work their hired commitment per pay period minus their individual vacation requests and approved leaves of absence;</w:t>
      </w:r>
    </w:p>
    <w:p w14:paraId="09E59C2A" w14:textId="77777777" w:rsidR="00F36531" w:rsidRPr="00F36531" w:rsidRDefault="00C44330" w:rsidP="005C7EAD">
      <w:pPr>
        <w:pStyle w:val="ListParagraph"/>
        <w:numPr>
          <w:ilvl w:val="0"/>
          <w:numId w:val="22"/>
        </w:numPr>
        <w:autoSpaceDE/>
        <w:autoSpaceDN/>
        <w:adjustRightInd/>
        <w:snapToGrid w:val="0"/>
        <w:spacing w:after="200" w:line="276" w:lineRule="auto"/>
        <w:ind w:left="2160" w:hanging="720"/>
        <w:contextualSpacing/>
        <w:rPr>
          <w:b/>
          <w:i/>
          <w:iCs/>
          <w:szCs w:val="20"/>
        </w:rPr>
      </w:pPr>
      <w:r w:rsidRPr="00F36531">
        <w:rPr>
          <w:i/>
          <w:iCs/>
        </w:rPr>
        <w:t>to rotate regularly on two (2) shifts unless mutually agreed.</w:t>
      </w:r>
    </w:p>
    <w:p w14:paraId="04AF4C1D" w14:textId="239B9B82" w:rsidR="00C44330" w:rsidRPr="00F36531" w:rsidRDefault="00C44330" w:rsidP="005C7EAD">
      <w:pPr>
        <w:pStyle w:val="ListParagraph"/>
        <w:numPr>
          <w:ilvl w:val="0"/>
          <w:numId w:val="22"/>
        </w:numPr>
        <w:autoSpaceDE/>
        <w:autoSpaceDN/>
        <w:adjustRightInd/>
        <w:snapToGrid w:val="0"/>
        <w:spacing w:after="200" w:line="276" w:lineRule="auto"/>
        <w:ind w:left="2160" w:hanging="720"/>
        <w:contextualSpacing/>
        <w:rPr>
          <w:b/>
          <w:i/>
          <w:iCs/>
          <w:szCs w:val="20"/>
        </w:rPr>
      </w:pPr>
      <w:r w:rsidRPr="00F36531">
        <w:rPr>
          <w:b/>
          <w:i/>
          <w:iCs/>
        </w:rPr>
        <w:t>Regular part-time nurses will not be required to work their full commitment in any pay period where a week of vacation is scheduled.</w:t>
      </w:r>
    </w:p>
    <w:p w14:paraId="54079AF9" w14:textId="77777777" w:rsidR="00C44330" w:rsidRDefault="00C44330" w:rsidP="00C44330">
      <w:pPr>
        <w:pStyle w:val="ListParagraph"/>
        <w:rPr>
          <w:b/>
          <w:i/>
          <w:iCs/>
          <w:sz w:val="22"/>
          <w:szCs w:val="22"/>
        </w:rPr>
      </w:pPr>
    </w:p>
    <w:p w14:paraId="6C42B540" w14:textId="77777777" w:rsidR="00C44330" w:rsidRDefault="00C44330" w:rsidP="00C44330">
      <w:pPr>
        <w:pStyle w:val="ListParagraph"/>
        <w:rPr>
          <w:b/>
          <w:i/>
          <w:iCs/>
          <w:sz w:val="22"/>
          <w:szCs w:val="22"/>
        </w:rPr>
      </w:pPr>
    </w:p>
    <w:p w14:paraId="56305860" w14:textId="77777777" w:rsidR="00C44330" w:rsidRDefault="00C44330" w:rsidP="00C44330">
      <w:pPr>
        <w:rPr>
          <w:rFonts w:cs="Arial"/>
          <w:b/>
          <w:bCs/>
          <w:sz w:val="24"/>
          <w:szCs w:val="20"/>
          <w:u w:val="single"/>
        </w:rPr>
      </w:pPr>
      <w:r>
        <w:rPr>
          <w:rFonts w:cs="Arial"/>
          <w:b/>
          <w:bCs/>
          <w:u w:val="single"/>
        </w:rPr>
        <w:t>NEW Article S.X Grievance Form</w:t>
      </w:r>
    </w:p>
    <w:p w14:paraId="0762F9CE" w14:textId="77777777" w:rsidR="00C44330" w:rsidRDefault="00C44330" w:rsidP="00C44330">
      <w:pPr>
        <w:rPr>
          <w:rFonts w:cs="Arial"/>
          <w:lang w:val="en-CA"/>
        </w:rPr>
      </w:pPr>
      <w:r>
        <w:rPr>
          <w:rFonts w:cs="Arial"/>
        </w:rPr>
        <w:t>Delete LOU – Electronic Grievance Form and replace with the following:</w:t>
      </w:r>
    </w:p>
    <w:p w14:paraId="394FB720" w14:textId="6A1A7683" w:rsidR="00696F24" w:rsidRDefault="00696F24" w:rsidP="00C44330">
      <w:pPr>
        <w:rPr>
          <w:rFonts w:cs="Arial"/>
        </w:rPr>
      </w:pPr>
      <w:r>
        <w:rPr>
          <w:rFonts w:cs="Arial"/>
        </w:rPr>
        <w:t>Insert language into the body of the Collective Agreement</w:t>
      </w:r>
    </w:p>
    <w:p w14:paraId="00C6743B" w14:textId="0B28DA69" w:rsidR="00C44330" w:rsidRDefault="00C44330" w:rsidP="00C44330">
      <w:pPr>
        <w:rPr>
          <w:rFonts w:cs="Arial"/>
          <w:lang w:val="en-GB"/>
        </w:rPr>
      </w:pPr>
      <w:r>
        <w:rPr>
          <w:rFonts w:cs="Arial"/>
        </w:rPr>
        <w:t>Both the hard copy and electronic version of the ONA Grievance Form</w:t>
      </w:r>
      <w:r>
        <w:rPr>
          <w:rFonts w:cs="Arial"/>
          <w:strike/>
        </w:rPr>
        <w:t>,</w:t>
      </w:r>
      <w:r>
        <w:rPr>
          <w:rFonts w:cs="Arial"/>
        </w:rPr>
        <w:t xml:space="preserve"> found in Appendix 1 of the Hospital Central Agreement, including electronic signatures, are both valid pursuant to Article 7 of the Collective Agreement. Electronic grievances may be sent via email to the applicable Manager and copied to Human Resources, or the identified designate.</w:t>
      </w:r>
    </w:p>
    <w:p w14:paraId="5865B13B" w14:textId="77777777" w:rsidR="00C44330" w:rsidRDefault="00C44330" w:rsidP="00C44330">
      <w:pPr>
        <w:rPr>
          <w:rFonts w:cs="Arial"/>
        </w:rPr>
      </w:pPr>
    </w:p>
    <w:p w14:paraId="2B97910C" w14:textId="77777777" w:rsidR="00696F24" w:rsidRDefault="00696F24" w:rsidP="00C44330">
      <w:pPr>
        <w:rPr>
          <w:rFonts w:cs="Arial"/>
        </w:rPr>
      </w:pPr>
    </w:p>
    <w:p w14:paraId="67868653" w14:textId="77777777" w:rsidR="00696F24" w:rsidRDefault="00696F24" w:rsidP="00C44330">
      <w:pPr>
        <w:rPr>
          <w:rFonts w:cs="Arial"/>
        </w:rPr>
      </w:pPr>
    </w:p>
    <w:p w14:paraId="48A0131E" w14:textId="77777777" w:rsidR="00696F24" w:rsidRDefault="00696F24" w:rsidP="00C44330">
      <w:pPr>
        <w:rPr>
          <w:rFonts w:cs="Arial"/>
        </w:rPr>
      </w:pPr>
    </w:p>
    <w:p w14:paraId="504D0E4F" w14:textId="77777777" w:rsidR="00C44330" w:rsidRDefault="00C44330" w:rsidP="00C44330">
      <w:pPr>
        <w:pStyle w:val="ListParagraph"/>
        <w:rPr>
          <w:bCs/>
          <w:sz w:val="22"/>
          <w:szCs w:val="22"/>
        </w:rPr>
      </w:pPr>
    </w:p>
    <w:p w14:paraId="372AC4E4" w14:textId="77777777" w:rsidR="00C44330" w:rsidRDefault="00C44330" w:rsidP="00C44330">
      <w:pPr>
        <w:pStyle w:val="ListParagraph"/>
        <w:rPr>
          <w:bCs/>
          <w:sz w:val="22"/>
          <w:szCs w:val="22"/>
        </w:rPr>
      </w:pPr>
    </w:p>
    <w:p w14:paraId="7ED030A5" w14:textId="77777777" w:rsidR="00C44330" w:rsidRDefault="00C44330" w:rsidP="00C44330">
      <w:pPr>
        <w:pStyle w:val="ListParagraph"/>
        <w:rPr>
          <w:bCs/>
          <w:sz w:val="22"/>
          <w:szCs w:val="22"/>
        </w:rPr>
      </w:pPr>
    </w:p>
    <w:p w14:paraId="13E737A2" w14:textId="77777777" w:rsidR="00C44330" w:rsidRDefault="00C44330" w:rsidP="00C44330">
      <w:pPr>
        <w:rPr>
          <w:rFonts w:cs="Arial"/>
          <w:b/>
          <w:bCs/>
          <w:sz w:val="24"/>
          <w:szCs w:val="20"/>
          <w:u w:val="single"/>
        </w:rPr>
      </w:pPr>
      <w:r>
        <w:rPr>
          <w:rFonts w:cs="Arial"/>
          <w:b/>
          <w:bCs/>
          <w:u w:val="single"/>
        </w:rPr>
        <w:t>Article G – Scheduling – Standby – Bayview and Holland Site</w:t>
      </w:r>
    </w:p>
    <w:p w14:paraId="5492491D" w14:textId="77777777" w:rsidR="00C44330" w:rsidRDefault="00C44330" w:rsidP="00C44330">
      <w:pPr>
        <w:pStyle w:val="ListParagraph"/>
        <w:rPr>
          <w:bCs/>
          <w:sz w:val="22"/>
          <w:szCs w:val="22"/>
        </w:rPr>
      </w:pPr>
    </w:p>
    <w:p w14:paraId="0B0BC4B7" w14:textId="7187441F" w:rsidR="00C44330" w:rsidRDefault="00C44330" w:rsidP="00C44330">
      <w:pPr>
        <w:rPr>
          <w:rFonts w:cs="Arial"/>
          <w:sz w:val="24"/>
          <w:szCs w:val="24"/>
        </w:rPr>
      </w:pPr>
      <w:r>
        <w:rPr>
          <w:rFonts w:cs="Arial"/>
          <w:szCs w:val="24"/>
        </w:rPr>
        <w:t>G.4</w:t>
      </w:r>
      <w:r>
        <w:rPr>
          <w:rFonts w:cs="Arial"/>
          <w:szCs w:val="24"/>
        </w:rPr>
        <w:tab/>
        <w:t xml:space="preserve">(a) </w:t>
      </w:r>
      <w:r w:rsidR="007C5952">
        <w:rPr>
          <w:rFonts w:cs="Arial"/>
          <w:szCs w:val="24"/>
        </w:rPr>
        <w:tab/>
      </w:r>
      <w:r>
        <w:rPr>
          <w:rFonts w:cs="Arial"/>
          <w:szCs w:val="24"/>
        </w:rPr>
        <w:t>An employee who is called in to work and;</w:t>
      </w:r>
    </w:p>
    <w:p w14:paraId="05FF07CA" w14:textId="6D4D4468" w:rsidR="00C44330" w:rsidRDefault="00C44330" w:rsidP="00C44330">
      <w:pPr>
        <w:rPr>
          <w:rFonts w:cs="Arial"/>
          <w:szCs w:val="24"/>
        </w:rPr>
      </w:pPr>
      <w:r>
        <w:rPr>
          <w:rFonts w:cs="Arial"/>
          <w:szCs w:val="24"/>
        </w:rPr>
        <w:tab/>
      </w:r>
      <w:r w:rsidR="007C5952">
        <w:rPr>
          <w:rFonts w:cs="Arial"/>
          <w:szCs w:val="24"/>
        </w:rPr>
        <w:tab/>
      </w:r>
      <w:r>
        <w:rPr>
          <w:rFonts w:cs="Arial"/>
          <w:szCs w:val="24"/>
        </w:rPr>
        <w:t>(</w:t>
      </w:r>
      <w:proofErr w:type="spellStart"/>
      <w:r>
        <w:rPr>
          <w:rFonts w:cs="Arial"/>
          <w:szCs w:val="24"/>
        </w:rPr>
        <w:t>i</w:t>
      </w:r>
      <w:proofErr w:type="spellEnd"/>
      <w:r>
        <w:rPr>
          <w:rFonts w:cs="Arial"/>
          <w:szCs w:val="24"/>
        </w:rPr>
        <w:t>)</w:t>
      </w:r>
      <w:r>
        <w:rPr>
          <w:rFonts w:cs="Arial"/>
          <w:szCs w:val="24"/>
        </w:rPr>
        <w:tab/>
        <w:t>works a minimum of four hours, and</w:t>
      </w:r>
    </w:p>
    <w:p w14:paraId="23DA9492" w14:textId="75759D99" w:rsidR="00C44330" w:rsidRDefault="00C44330" w:rsidP="00C44330">
      <w:pPr>
        <w:rPr>
          <w:rFonts w:cs="Arial"/>
          <w:szCs w:val="24"/>
        </w:rPr>
      </w:pPr>
      <w:r>
        <w:rPr>
          <w:rFonts w:cs="Arial"/>
          <w:szCs w:val="24"/>
        </w:rPr>
        <w:tab/>
      </w:r>
      <w:r w:rsidR="007C5952">
        <w:rPr>
          <w:rFonts w:cs="Arial"/>
          <w:szCs w:val="24"/>
        </w:rPr>
        <w:tab/>
      </w:r>
      <w:r>
        <w:rPr>
          <w:rFonts w:cs="Arial"/>
          <w:szCs w:val="24"/>
        </w:rPr>
        <w:t>(ii)</w:t>
      </w:r>
      <w:r>
        <w:rPr>
          <w:rFonts w:cs="Arial"/>
          <w:szCs w:val="24"/>
        </w:rPr>
        <w:tab/>
        <w:t>works to 0200 hours or beyond, and</w:t>
      </w:r>
    </w:p>
    <w:p w14:paraId="138263C2" w14:textId="2FB29DF0" w:rsidR="00C44330" w:rsidRDefault="00C44330" w:rsidP="007C5952">
      <w:pPr>
        <w:ind w:left="720" w:firstLine="720"/>
        <w:rPr>
          <w:rFonts w:cs="Arial"/>
          <w:szCs w:val="24"/>
        </w:rPr>
      </w:pPr>
      <w:r>
        <w:rPr>
          <w:rFonts w:cs="Arial"/>
          <w:szCs w:val="24"/>
        </w:rPr>
        <w:t>(</w:t>
      </w:r>
      <w:r w:rsidR="007C5952">
        <w:rPr>
          <w:rFonts w:cs="Arial"/>
          <w:szCs w:val="24"/>
        </w:rPr>
        <w:t>iii</w:t>
      </w:r>
      <w:r>
        <w:rPr>
          <w:rFonts w:cs="Arial"/>
          <w:szCs w:val="24"/>
        </w:rPr>
        <w:t xml:space="preserve">) </w:t>
      </w:r>
      <w:r>
        <w:rPr>
          <w:rFonts w:cs="Arial"/>
          <w:szCs w:val="24"/>
        </w:rPr>
        <w:tab/>
        <w:t>is scheduled for the next day shift,</w:t>
      </w:r>
    </w:p>
    <w:p w14:paraId="20631498" w14:textId="08042DB5" w:rsidR="00C44330" w:rsidRDefault="00C44330" w:rsidP="00CA15FF">
      <w:pPr>
        <w:ind w:left="720" w:firstLine="720"/>
        <w:rPr>
          <w:rFonts w:cs="Arial"/>
          <w:szCs w:val="24"/>
        </w:rPr>
      </w:pPr>
      <w:r>
        <w:rPr>
          <w:rFonts w:cs="Arial"/>
          <w:szCs w:val="24"/>
        </w:rPr>
        <w:t>will be permitted leave with pay for that next day shift.</w:t>
      </w:r>
    </w:p>
    <w:p w14:paraId="219CE364" w14:textId="77777777" w:rsidR="00243B35" w:rsidRDefault="00C44330" w:rsidP="007C5952">
      <w:pPr>
        <w:pStyle w:val="ListParagraph"/>
        <w:numPr>
          <w:ilvl w:val="0"/>
          <w:numId w:val="21"/>
        </w:numPr>
        <w:snapToGrid w:val="0"/>
        <w:ind w:left="709" w:firstLine="0"/>
      </w:pPr>
      <w:r w:rsidRPr="007C5952">
        <w:t xml:space="preserve">It is understood that employees may request time off as lieu time or vacation </w:t>
      </w:r>
    </w:p>
    <w:p w14:paraId="26219130" w14:textId="77777777" w:rsidR="00243B35" w:rsidRDefault="00C44330" w:rsidP="00243B35">
      <w:pPr>
        <w:pStyle w:val="ListParagraph"/>
        <w:snapToGrid w:val="0"/>
        <w:ind w:left="720" w:firstLine="720"/>
      </w:pPr>
      <w:r w:rsidRPr="007C5952">
        <w:t xml:space="preserve">for the next day shift when the above conditions are not met. Requests for </w:t>
      </w:r>
    </w:p>
    <w:p w14:paraId="1419DFD1" w14:textId="1ACC2E86" w:rsidR="00C44330" w:rsidRPr="007C5952" w:rsidRDefault="00C44330" w:rsidP="00243B35">
      <w:pPr>
        <w:pStyle w:val="ListParagraph"/>
        <w:snapToGrid w:val="0"/>
        <w:ind w:left="720" w:firstLine="720"/>
      </w:pPr>
      <w:r w:rsidRPr="007C5952">
        <w:t>time off shall not be unreasonably denied.</w:t>
      </w:r>
    </w:p>
    <w:p w14:paraId="3FAC0B2D" w14:textId="77777777" w:rsidR="00C44330" w:rsidRDefault="00C44330" w:rsidP="00C44330">
      <w:pPr>
        <w:rPr>
          <w:rFonts w:cs="Arial"/>
          <w:szCs w:val="24"/>
        </w:rPr>
      </w:pPr>
    </w:p>
    <w:p w14:paraId="4635844E" w14:textId="34402E07" w:rsidR="00C44330" w:rsidRPr="008F3A77" w:rsidRDefault="00C44330" w:rsidP="00CA15FF">
      <w:pPr>
        <w:pStyle w:val="ListParagraph"/>
        <w:numPr>
          <w:ilvl w:val="0"/>
          <w:numId w:val="21"/>
        </w:numPr>
        <w:snapToGrid w:val="0"/>
        <w:ind w:left="1418" w:hanging="709"/>
      </w:pPr>
      <w:r w:rsidRPr="008F3A77">
        <w:t>In the event that the above criteria is not met and on units where a nurse is required to work standby and is called in and;</w:t>
      </w:r>
    </w:p>
    <w:p w14:paraId="0E217EB4" w14:textId="77777777" w:rsidR="00C44330" w:rsidRDefault="00C44330" w:rsidP="00C44330">
      <w:pPr>
        <w:rPr>
          <w:rFonts w:cs="Arial"/>
          <w:szCs w:val="24"/>
        </w:rPr>
      </w:pPr>
    </w:p>
    <w:p w14:paraId="3606751D" w14:textId="20E30103" w:rsidR="00C44330" w:rsidRPr="008F3A77" w:rsidRDefault="00C44330" w:rsidP="00CA15FF">
      <w:pPr>
        <w:pStyle w:val="ListParagraph"/>
        <w:numPr>
          <w:ilvl w:val="1"/>
          <w:numId w:val="21"/>
        </w:numPr>
        <w:snapToGrid w:val="0"/>
        <w:ind w:left="2268" w:hanging="708"/>
      </w:pPr>
      <w:r w:rsidRPr="008F3A77">
        <w:t>Is scheduled to work a regularly scheduled shift the next day, and</w:t>
      </w:r>
    </w:p>
    <w:p w14:paraId="30C7BC71" w14:textId="20C1CFBC" w:rsidR="00C44330" w:rsidRDefault="00C44330" w:rsidP="007C5952">
      <w:pPr>
        <w:numPr>
          <w:ilvl w:val="1"/>
          <w:numId w:val="21"/>
        </w:numPr>
        <w:snapToGrid w:val="0"/>
        <w:spacing w:after="0" w:line="240" w:lineRule="auto"/>
        <w:ind w:left="2280" w:hanging="721"/>
        <w:rPr>
          <w:rFonts w:cs="Arial"/>
          <w:szCs w:val="24"/>
        </w:rPr>
      </w:pPr>
      <w:r>
        <w:rPr>
          <w:rFonts w:cs="Arial"/>
          <w:szCs w:val="24"/>
        </w:rPr>
        <w:t>Works for a minimum of two (2) hours</w:t>
      </w:r>
      <w:r w:rsidR="00C26BE2">
        <w:rPr>
          <w:rFonts w:cs="Arial"/>
          <w:szCs w:val="24"/>
        </w:rPr>
        <w:t>.</w:t>
      </w:r>
    </w:p>
    <w:p w14:paraId="79950BE5" w14:textId="77777777" w:rsidR="00C44330" w:rsidRDefault="00C44330" w:rsidP="00C44330">
      <w:pPr>
        <w:rPr>
          <w:rFonts w:cs="Arial"/>
          <w:b/>
          <w:bCs/>
          <w:szCs w:val="24"/>
        </w:rPr>
      </w:pPr>
    </w:p>
    <w:p w14:paraId="65F65004" w14:textId="77777777" w:rsidR="00C44330" w:rsidRDefault="00C44330" w:rsidP="00C44330">
      <w:pPr>
        <w:rPr>
          <w:rFonts w:cs="Arial"/>
          <w:szCs w:val="24"/>
        </w:rPr>
      </w:pPr>
      <w:r>
        <w:rPr>
          <w:rFonts w:cs="Arial"/>
          <w:szCs w:val="24"/>
        </w:rPr>
        <w:t xml:space="preserve">The nurse will be permitted a leave with pay at their straight time hourly rate, for that portion of the next scheduled shift to allow </w:t>
      </w:r>
      <w:r>
        <w:rPr>
          <w:rFonts w:cs="Arial"/>
          <w:b/>
          <w:bCs/>
          <w:szCs w:val="24"/>
        </w:rPr>
        <w:t xml:space="preserve">a </w:t>
      </w:r>
      <w:r>
        <w:rPr>
          <w:rFonts w:cs="Arial"/>
          <w:b/>
          <w:bCs/>
          <w:szCs w:val="24"/>
          <w:u w:val="single"/>
        </w:rPr>
        <w:t>ten (10)</w:t>
      </w:r>
      <w:r>
        <w:rPr>
          <w:rFonts w:cs="Arial"/>
          <w:b/>
          <w:bCs/>
          <w:szCs w:val="24"/>
        </w:rPr>
        <w:t xml:space="preserve"> </w:t>
      </w:r>
      <w:r>
        <w:rPr>
          <w:rFonts w:cs="Arial"/>
          <w:b/>
          <w:bCs/>
          <w:dstrike/>
          <w:szCs w:val="24"/>
        </w:rPr>
        <w:t>twelve (12)</w:t>
      </w:r>
      <w:r>
        <w:rPr>
          <w:rFonts w:cs="Arial"/>
          <w:szCs w:val="24"/>
        </w:rPr>
        <w:t xml:space="preserve"> </w:t>
      </w:r>
      <w:r>
        <w:rPr>
          <w:rFonts w:cs="Arial"/>
          <w:b/>
          <w:bCs/>
          <w:szCs w:val="24"/>
        </w:rPr>
        <w:t xml:space="preserve">an </w:t>
      </w:r>
      <w:r>
        <w:rPr>
          <w:rFonts w:cs="Arial"/>
          <w:b/>
          <w:bCs/>
          <w:strike/>
          <w:szCs w:val="24"/>
        </w:rPr>
        <w:t>eight (8</w:t>
      </w:r>
      <w:r>
        <w:rPr>
          <w:rFonts w:cs="Arial"/>
          <w:strike/>
          <w:szCs w:val="24"/>
        </w:rPr>
        <w:t>)</w:t>
      </w:r>
      <w:r>
        <w:rPr>
          <w:rFonts w:cs="Arial"/>
          <w:szCs w:val="24"/>
        </w:rPr>
        <w:t xml:space="preserve"> hour rest period between the end of the call-in assignment and the commencement of work on the next regularly scheduled shift.</w:t>
      </w:r>
    </w:p>
    <w:p w14:paraId="0A94EB77" w14:textId="77777777" w:rsidR="00C44330" w:rsidRDefault="00C44330" w:rsidP="00C44330">
      <w:pPr>
        <w:rPr>
          <w:rFonts w:cs="Arial"/>
          <w:szCs w:val="24"/>
        </w:rPr>
      </w:pPr>
      <w:r>
        <w:rPr>
          <w:rFonts w:cs="Arial"/>
          <w:szCs w:val="24"/>
        </w:rPr>
        <w:t xml:space="preserve">Should operational needs require the call back nurse to work during her/his rest period, she/he shall be paid one and one half (1 ½) times her/his regular rate of pay for all hour worked that fall within the </w:t>
      </w:r>
      <w:r>
        <w:rPr>
          <w:rFonts w:cs="Arial"/>
          <w:b/>
          <w:bCs/>
          <w:szCs w:val="24"/>
          <w:u w:val="single"/>
        </w:rPr>
        <w:t>ten (10)</w:t>
      </w:r>
      <w:r>
        <w:rPr>
          <w:rFonts w:cs="Arial"/>
          <w:szCs w:val="24"/>
        </w:rPr>
        <w:t xml:space="preserve"> </w:t>
      </w:r>
      <w:r>
        <w:rPr>
          <w:rFonts w:cs="Arial"/>
          <w:dstrike/>
          <w:szCs w:val="24"/>
        </w:rPr>
        <w:t>twelve (12) an eight (8)</w:t>
      </w:r>
      <w:r>
        <w:rPr>
          <w:rFonts w:cs="Arial"/>
          <w:szCs w:val="24"/>
        </w:rPr>
        <w:t xml:space="preserve"> hour rest period.</w:t>
      </w:r>
    </w:p>
    <w:p w14:paraId="1558FFB8" w14:textId="77777777" w:rsidR="00C44330" w:rsidRDefault="00C44330" w:rsidP="00C44330">
      <w:pPr>
        <w:rPr>
          <w:rFonts w:cs="Arial"/>
          <w:szCs w:val="24"/>
        </w:rPr>
      </w:pPr>
      <w:r>
        <w:rPr>
          <w:rFonts w:cs="Arial"/>
          <w:szCs w:val="24"/>
        </w:rPr>
        <w:t xml:space="preserve">Note 1: The </w:t>
      </w:r>
      <w:r>
        <w:rPr>
          <w:rFonts w:cs="Arial"/>
          <w:b/>
          <w:bCs/>
          <w:szCs w:val="24"/>
          <w:u w:val="single"/>
        </w:rPr>
        <w:t>ten (10</w:t>
      </w:r>
      <w:r>
        <w:rPr>
          <w:rFonts w:cs="Arial"/>
          <w:szCs w:val="24"/>
        </w:rPr>
        <w:t xml:space="preserve">) </w:t>
      </w:r>
      <w:r>
        <w:rPr>
          <w:rFonts w:cs="Arial"/>
          <w:dstrike/>
          <w:szCs w:val="24"/>
        </w:rPr>
        <w:t>twelve (12) an eight (8)</w:t>
      </w:r>
      <w:r>
        <w:rPr>
          <w:rFonts w:cs="Arial"/>
          <w:szCs w:val="24"/>
        </w:rPr>
        <w:t xml:space="preserve"> hour</w:t>
      </w:r>
      <w:r>
        <w:rPr>
          <w:rFonts w:cs="Arial"/>
          <w:b/>
          <w:bCs/>
          <w:szCs w:val="24"/>
        </w:rPr>
        <w:t xml:space="preserve"> </w:t>
      </w:r>
      <w:r>
        <w:rPr>
          <w:rFonts w:cs="Arial"/>
          <w:szCs w:val="24"/>
        </w:rPr>
        <w:t>rest period commences following the last “call back” time completion.</w:t>
      </w:r>
    </w:p>
    <w:p w14:paraId="2C10B727" w14:textId="77777777" w:rsidR="00C44330" w:rsidRDefault="00C44330" w:rsidP="00C44330">
      <w:pPr>
        <w:rPr>
          <w:rFonts w:cs="Arial"/>
          <w:b/>
          <w:bCs/>
          <w:szCs w:val="24"/>
        </w:rPr>
      </w:pPr>
      <w:r>
        <w:rPr>
          <w:rFonts w:cs="Arial"/>
          <w:b/>
          <w:bCs/>
          <w:szCs w:val="24"/>
        </w:rPr>
        <w:t>Note 2:</w:t>
      </w:r>
      <w:r>
        <w:rPr>
          <w:rFonts w:cs="Arial"/>
          <w:b/>
          <w:bCs/>
          <w:szCs w:val="24"/>
        </w:rPr>
        <w:tab/>
        <w:t>Interventional Radiology will be excluded from the increase to the rest period from eight (8) hours to ten (10) hours until the expiry of the next Collective Agreement or a new revised master schedule is approved.</w:t>
      </w:r>
    </w:p>
    <w:p w14:paraId="184F1063" w14:textId="77777777" w:rsidR="00C44330" w:rsidRDefault="00C44330" w:rsidP="00C44330">
      <w:pPr>
        <w:pStyle w:val="ListParagraph"/>
        <w:rPr>
          <w:b/>
          <w:bCs/>
        </w:rPr>
      </w:pPr>
    </w:p>
    <w:p w14:paraId="216CA5AE" w14:textId="77777777" w:rsidR="00C44330" w:rsidRDefault="00C44330" w:rsidP="00C44330">
      <w:pPr>
        <w:pStyle w:val="ListParagraph"/>
        <w:ind w:left="142"/>
        <w:rPr>
          <w:b/>
          <w:u w:val="single"/>
        </w:rPr>
      </w:pPr>
      <w:r>
        <w:rPr>
          <w:b/>
          <w:u w:val="single"/>
        </w:rPr>
        <w:t>New LOU</w:t>
      </w:r>
    </w:p>
    <w:p w14:paraId="1E906F27" w14:textId="77777777" w:rsidR="006D1B2B" w:rsidRDefault="006D1B2B" w:rsidP="00C44330">
      <w:pPr>
        <w:rPr>
          <w:rFonts w:cs="Arial"/>
          <w:bCs/>
        </w:rPr>
      </w:pPr>
    </w:p>
    <w:p w14:paraId="160149A3" w14:textId="68018D23" w:rsidR="00C44330" w:rsidRDefault="00C44330" w:rsidP="00C44330">
      <w:pPr>
        <w:rPr>
          <w:rFonts w:cs="Arial"/>
          <w:bCs/>
          <w:u w:val="single"/>
          <w:lang w:val="en-GB"/>
        </w:rPr>
      </w:pPr>
      <w:r>
        <w:rPr>
          <w:rFonts w:cs="Arial"/>
          <w:bCs/>
        </w:rPr>
        <w:t xml:space="preserve">Re: </w:t>
      </w:r>
      <w:r w:rsidRPr="00C26BE2">
        <w:rPr>
          <w:rFonts w:cs="Arial"/>
          <w:bCs/>
          <w:u w:val="single"/>
        </w:rPr>
        <w:t>Composite/Blended Positions</w:t>
      </w:r>
    </w:p>
    <w:p w14:paraId="2ABB8F71" w14:textId="77777777" w:rsidR="00C44330" w:rsidRDefault="00C44330" w:rsidP="00C44330">
      <w:pPr>
        <w:rPr>
          <w:rFonts w:cs="Arial"/>
          <w:bCs/>
        </w:rPr>
      </w:pPr>
      <w:r>
        <w:rPr>
          <w:rFonts w:cs="Arial"/>
          <w:bCs/>
        </w:rPr>
        <w:t>The parties recognize the current challenges in recruiting and retaining experienced part-time Registered Nurses. The parties agree without prejudice and precedent to meet during the term of the Collective Agreement to discuss a composite/blended position.</w:t>
      </w:r>
    </w:p>
    <w:p w14:paraId="0B195298" w14:textId="77777777" w:rsidR="00C44330" w:rsidRDefault="00C44330" w:rsidP="00C44330">
      <w:pPr>
        <w:pStyle w:val="ListParagraph"/>
        <w:rPr>
          <w:bCs/>
          <w:sz w:val="22"/>
          <w:szCs w:val="22"/>
        </w:rPr>
      </w:pPr>
    </w:p>
    <w:p w14:paraId="65823E2C" w14:textId="0CF3D8CB" w:rsidR="00C44330" w:rsidRDefault="00C44330" w:rsidP="00C44330">
      <w:pPr>
        <w:rPr>
          <w:rFonts w:cs="Arial"/>
          <w:sz w:val="24"/>
          <w:szCs w:val="20"/>
          <w:u w:val="single"/>
        </w:rPr>
      </w:pPr>
      <w:r>
        <w:rPr>
          <w:rFonts w:cs="Arial"/>
          <w:u w:val="single"/>
        </w:rPr>
        <w:t>New LOU</w:t>
      </w:r>
    </w:p>
    <w:p w14:paraId="07B1C87A" w14:textId="77777777" w:rsidR="00C44330" w:rsidRPr="00C547FC" w:rsidRDefault="00C44330" w:rsidP="00C44330">
      <w:pPr>
        <w:rPr>
          <w:rFonts w:cs="Arial"/>
          <w:b/>
          <w:bCs/>
          <w:u w:val="single"/>
          <w:lang w:val="en-GB"/>
        </w:rPr>
      </w:pPr>
      <w:bookmarkStart w:id="3" w:name="_Toc84936102"/>
      <w:r w:rsidRPr="00C547FC">
        <w:rPr>
          <w:rFonts w:cs="Arial"/>
          <w:b/>
          <w:bCs/>
          <w:u w:val="single"/>
        </w:rPr>
        <w:t>RE: Safety Equipment RN”</w:t>
      </w:r>
      <w:bookmarkEnd w:id="3"/>
      <w:r w:rsidRPr="00C547FC">
        <w:rPr>
          <w:rFonts w:cs="Arial"/>
          <w:b/>
          <w:bCs/>
          <w:u w:val="single"/>
        </w:rPr>
        <w:t xml:space="preserve"> – Neonatal Intensive Care Unit</w:t>
      </w:r>
    </w:p>
    <w:p w14:paraId="4A649329" w14:textId="77777777" w:rsidR="00C44330" w:rsidRDefault="00C44330" w:rsidP="00C44330">
      <w:pPr>
        <w:jc w:val="center"/>
        <w:rPr>
          <w:rFonts w:cs="Arial"/>
        </w:rPr>
      </w:pPr>
    </w:p>
    <w:p w14:paraId="0F6E777F" w14:textId="77777777" w:rsidR="00C44330" w:rsidRDefault="00C44330" w:rsidP="00C44330">
      <w:pPr>
        <w:rPr>
          <w:rFonts w:cs="Arial"/>
        </w:rPr>
      </w:pPr>
      <w:r>
        <w:rPr>
          <w:rFonts w:cs="Arial"/>
        </w:rPr>
        <w:t>The parties agree that the role of Safety Equipment will be a temporary assignment in the NICU, the position will be posted as an expression of interest, and will be 8-months in duration, at the end of the 18-months</w:t>
      </w:r>
      <w:r>
        <w:rPr>
          <w:rFonts w:cs="Arial"/>
          <w:strike/>
        </w:rPr>
        <w:t>,</w:t>
      </w:r>
      <w:r>
        <w:rPr>
          <w:rFonts w:cs="Arial"/>
        </w:rPr>
        <w:t xml:space="preserve"> the RN will return to their position and line on the NICU master schedule</w:t>
      </w:r>
      <w:r>
        <w:rPr>
          <w:rFonts w:cs="Arial"/>
          <w:strike/>
        </w:rPr>
        <w:t>.</w:t>
      </w:r>
      <w:r>
        <w:rPr>
          <w:rFonts w:cs="Arial"/>
        </w:rPr>
        <w:t xml:space="preserve"> </w:t>
      </w:r>
      <w:r>
        <w:rPr>
          <w:rFonts w:cs="Arial"/>
        </w:rPr>
        <w:lastRenderedPageBreak/>
        <w:t xml:space="preserve">and the assignment will be re-posted as an expression of interest within the NICU, </w:t>
      </w:r>
      <w:proofErr w:type="gramStart"/>
      <w:r>
        <w:rPr>
          <w:rFonts w:cs="Arial"/>
        </w:rPr>
        <w:t>If</w:t>
      </w:r>
      <w:proofErr w:type="gramEnd"/>
      <w:r>
        <w:rPr>
          <w:rFonts w:cs="Arial"/>
        </w:rPr>
        <w:t xml:space="preserve"> there are no other applicants, the incumbent may apply again for another 18-month rotation.</w:t>
      </w:r>
    </w:p>
    <w:p w14:paraId="1F124193" w14:textId="77777777" w:rsidR="00C44330" w:rsidRDefault="00C44330" w:rsidP="00C44330">
      <w:pPr>
        <w:rPr>
          <w:rFonts w:cs="Arial"/>
        </w:rPr>
      </w:pPr>
      <w:r>
        <w:rPr>
          <w:rFonts w:cs="Arial"/>
        </w:rPr>
        <w:t>The parties further agree that the Registered Nurse will be paid a premium of  $1.50 above each step of the RN wage scale for the entire duration of the assignment, for clarity, this means they will be paid the premium plus benefits while also working at the bedside while in the Safety Equipment RN role.</w:t>
      </w:r>
    </w:p>
    <w:p w14:paraId="7CCB63A1" w14:textId="77777777" w:rsidR="00C44330" w:rsidRDefault="00C44330" w:rsidP="00C44330">
      <w:pPr>
        <w:tabs>
          <w:tab w:val="left" w:pos="-1080"/>
          <w:tab w:val="left" w:pos="-720"/>
          <w:tab w:val="left" w:pos="0"/>
          <w:tab w:val="left" w:pos="1440"/>
        </w:tabs>
        <w:rPr>
          <w:rFonts w:cs="Arial"/>
          <w:lang w:val="en-GB"/>
        </w:rPr>
      </w:pPr>
    </w:p>
    <w:p w14:paraId="21BA24E1" w14:textId="77777777" w:rsidR="00C44330" w:rsidRDefault="00C44330" w:rsidP="00C44330">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aps/>
          <w:u w:val="single"/>
        </w:rPr>
      </w:pPr>
      <w:r>
        <w:rPr>
          <w:rFonts w:cs="Arial"/>
          <w:b/>
          <w:bCs/>
          <w:caps/>
          <w:u w:val="single"/>
        </w:rPr>
        <w:t>New LOU</w:t>
      </w:r>
    </w:p>
    <w:p w14:paraId="40CFB4EA" w14:textId="77777777" w:rsidR="00C44330" w:rsidRPr="00C547FC" w:rsidRDefault="00C44330" w:rsidP="00C44330">
      <w:pPr>
        <w:rPr>
          <w:b/>
          <w:bCs/>
          <w:u w:val="single"/>
          <w:lang w:val="en-GB"/>
        </w:rPr>
      </w:pPr>
      <w:r w:rsidRPr="00C547FC">
        <w:rPr>
          <w:b/>
          <w:bCs/>
          <w:u w:val="single"/>
        </w:rPr>
        <w:t>RE: Telephone Standby/Consultation</w:t>
      </w:r>
    </w:p>
    <w:p w14:paraId="31D4785D" w14:textId="77777777" w:rsidR="00C44330" w:rsidRDefault="00C44330" w:rsidP="00C44330">
      <w:pPr>
        <w:pStyle w:val="paragraph"/>
        <w:spacing w:before="0" w:beforeAutospacing="0" w:after="0" w:afterAutospacing="0"/>
        <w:ind w:left="900" w:hanging="900"/>
        <w:jc w:val="both"/>
        <w:textAlignment w:val="baseline"/>
        <w:rPr>
          <w:rStyle w:val="normaltextrun"/>
          <w:rFonts w:ascii="Arial" w:hAnsi="Arial" w:cs="Arial"/>
          <w:lang w:val="en-GB"/>
        </w:rPr>
      </w:pPr>
      <w:r>
        <w:rPr>
          <w:rStyle w:val="normaltextrun"/>
          <w:rFonts w:ascii="Arial" w:hAnsi="Arial"/>
          <w:lang w:val="en-GB"/>
        </w:rPr>
        <w:t xml:space="preserve">A nurse responding to a telephone call while on standby will be paid in accordance with </w:t>
      </w:r>
    </w:p>
    <w:p w14:paraId="3F1A624D" w14:textId="77777777" w:rsidR="00C44330" w:rsidRDefault="00C44330" w:rsidP="00C44330">
      <w:pPr>
        <w:pStyle w:val="paragraph"/>
        <w:spacing w:before="0" w:beforeAutospacing="0" w:after="0" w:afterAutospacing="0"/>
        <w:ind w:left="900" w:hanging="900"/>
        <w:jc w:val="both"/>
        <w:textAlignment w:val="baseline"/>
        <w:rPr>
          <w:rStyle w:val="normaltextrun"/>
          <w:rFonts w:ascii="Arial" w:hAnsi="Arial"/>
          <w:lang w:val="en-GB"/>
        </w:rPr>
      </w:pPr>
      <w:r>
        <w:rPr>
          <w:rStyle w:val="normaltextrun"/>
          <w:rFonts w:ascii="Arial" w:hAnsi="Arial"/>
          <w:lang w:val="en-GB"/>
        </w:rPr>
        <w:t xml:space="preserve">Articles 14.07, and 14.09 of the Central Collective Agreement, subject to the </w:t>
      </w:r>
    </w:p>
    <w:p w14:paraId="7239E7A1" w14:textId="77777777" w:rsidR="00C44330" w:rsidRDefault="00C44330" w:rsidP="00C44330">
      <w:pPr>
        <w:pStyle w:val="paragraph"/>
        <w:spacing w:before="0" w:beforeAutospacing="0" w:after="0" w:afterAutospacing="0"/>
        <w:ind w:left="900" w:hanging="900"/>
        <w:jc w:val="both"/>
        <w:textAlignment w:val="baseline"/>
        <w:rPr>
          <w:rStyle w:val="eop"/>
        </w:rPr>
      </w:pPr>
      <w:r>
        <w:rPr>
          <w:rStyle w:val="normaltextrun"/>
          <w:rFonts w:ascii="Arial" w:hAnsi="Arial"/>
          <w:lang w:val="en-GB"/>
        </w:rPr>
        <w:t>following:</w:t>
      </w:r>
      <w:r>
        <w:rPr>
          <w:rStyle w:val="eop"/>
          <w:rFonts w:ascii="Arial" w:hAnsi="Arial" w:cs="Arial"/>
        </w:rPr>
        <w:t> </w:t>
      </w:r>
    </w:p>
    <w:p w14:paraId="32780C84" w14:textId="77777777" w:rsidR="00C44330" w:rsidRDefault="00C44330" w:rsidP="00C44330">
      <w:pPr>
        <w:pStyle w:val="paragraph"/>
        <w:spacing w:before="0" w:beforeAutospacing="0" w:after="0" w:afterAutospacing="0"/>
        <w:ind w:left="900" w:hanging="900"/>
        <w:jc w:val="both"/>
        <w:textAlignment w:val="baseline"/>
      </w:pPr>
    </w:p>
    <w:p w14:paraId="4284F5B3" w14:textId="77777777" w:rsidR="00C44330" w:rsidRDefault="00C44330" w:rsidP="00C44330">
      <w:pPr>
        <w:rPr>
          <w:rFonts w:asciiTheme="minorHAnsi" w:hAnsiTheme="minorHAnsi"/>
          <w:b/>
          <w:bCs/>
          <w:strike/>
        </w:rPr>
      </w:pPr>
      <w:r>
        <w:t xml:space="preserve">The parties agree that a nurse required to provide a patient(s) with telephone consultation while assigned to standby duty, shall be entitled to premium pay, paid at two times (2x) the nurse’s regular hourly rate of pay. </w:t>
      </w:r>
    </w:p>
    <w:p w14:paraId="0B5F0413" w14:textId="77777777" w:rsidR="00C44330" w:rsidRDefault="00C44330" w:rsidP="00C44330">
      <w:pPr>
        <w:pStyle w:val="paragraph"/>
        <w:spacing w:before="0" w:beforeAutospacing="0" w:after="0" w:afterAutospacing="0"/>
        <w:ind w:left="720" w:hanging="720"/>
        <w:jc w:val="both"/>
        <w:textAlignment w:val="baseline"/>
        <w:rPr>
          <w:rFonts w:ascii="Arial" w:hAnsi="Arial" w:cs="Arial"/>
        </w:rPr>
      </w:pPr>
      <w:r>
        <w:rPr>
          <w:rStyle w:val="normaltextrun"/>
          <w:rFonts w:ascii="Arial" w:hAnsi="Arial"/>
          <w:lang w:val="en-CA"/>
        </w:rPr>
        <w:t>a)</w:t>
      </w:r>
      <w:r>
        <w:rPr>
          <w:rStyle w:val="tabchar"/>
          <w:rFonts w:ascii="Arial" w:hAnsi="Arial" w:cs="Arial"/>
        </w:rPr>
        <w:tab/>
      </w:r>
      <w:r>
        <w:rPr>
          <w:rStyle w:val="normaltextrun"/>
          <w:rFonts w:ascii="Arial" w:hAnsi="Arial"/>
          <w:lang w:val="en-CA"/>
        </w:rPr>
        <w:t xml:space="preserve">Payment for all telephone consultations that occur while an employee is on standby will be paid in 15-minute increments at the two times (2x) the employee’s regular hourly rate. </w:t>
      </w:r>
    </w:p>
    <w:p w14:paraId="572BF2AB" w14:textId="77777777" w:rsidR="00C44330" w:rsidRDefault="00C44330" w:rsidP="00C44330">
      <w:pPr>
        <w:pStyle w:val="paragraph"/>
        <w:spacing w:before="0" w:beforeAutospacing="0" w:after="0" w:afterAutospacing="0"/>
        <w:ind w:left="3600" w:hanging="2160"/>
        <w:jc w:val="both"/>
        <w:textAlignment w:val="baseline"/>
        <w:rPr>
          <w:rFonts w:ascii="Arial" w:hAnsi="Arial" w:cs="Arial"/>
        </w:rPr>
      </w:pPr>
      <w:r>
        <w:rPr>
          <w:rStyle w:val="eop"/>
          <w:rFonts w:ascii="Arial" w:hAnsi="Arial" w:cs="Arial"/>
        </w:rPr>
        <w:t> </w:t>
      </w:r>
    </w:p>
    <w:p w14:paraId="4C096992" w14:textId="77777777" w:rsidR="00C44330" w:rsidRDefault="00C44330" w:rsidP="00C44330">
      <w:pPr>
        <w:pStyle w:val="paragraph"/>
        <w:spacing w:before="0" w:beforeAutospacing="0" w:after="0" w:afterAutospacing="0"/>
        <w:ind w:left="720" w:hanging="720"/>
        <w:jc w:val="both"/>
        <w:textAlignment w:val="baseline"/>
        <w:rPr>
          <w:rFonts w:ascii="Arial" w:hAnsi="Arial" w:cs="Arial"/>
        </w:rPr>
      </w:pPr>
      <w:r>
        <w:rPr>
          <w:rStyle w:val="normaltextrun"/>
          <w:rFonts w:ascii="Arial" w:hAnsi="Arial"/>
          <w:lang w:val="en-CA"/>
        </w:rPr>
        <w:t>b)</w:t>
      </w:r>
      <w:r>
        <w:rPr>
          <w:rStyle w:val="tabchar"/>
          <w:rFonts w:ascii="Arial" w:hAnsi="Arial" w:cs="Arial"/>
        </w:rPr>
        <w:tab/>
      </w:r>
      <w:r>
        <w:rPr>
          <w:rStyle w:val="normaltextrun"/>
          <w:rFonts w:ascii="Arial" w:hAnsi="Arial"/>
          <w:lang w:val="en-CA"/>
        </w:rPr>
        <w:t>Any other calls received during the same 15-minute period will not result in any additional compensation.</w:t>
      </w:r>
      <w:r>
        <w:rPr>
          <w:rStyle w:val="eop"/>
          <w:rFonts w:ascii="Arial" w:hAnsi="Arial" w:cs="Arial"/>
        </w:rPr>
        <w:t> </w:t>
      </w:r>
    </w:p>
    <w:p w14:paraId="2023E054" w14:textId="77777777" w:rsidR="00C44330" w:rsidRDefault="00C44330" w:rsidP="00C44330">
      <w:pPr>
        <w:pStyle w:val="paragraph"/>
        <w:spacing w:before="0" w:beforeAutospacing="0" w:after="0" w:afterAutospacing="0"/>
        <w:ind w:left="3600" w:hanging="2160"/>
        <w:jc w:val="both"/>
        <w:textAlignment w:val="baseline"/>
        <w:rPr>
          <w:rFonts w:ascii="Arial" w:hAnsi="Arial" w:cs="Arial"/>
        </w:rPr>
      </w:pPr>
      <w:r>
        <w:rPr>
          <w:rStyle w:val="eop"/>
          <w:rFonts w:ascii="Arial" w:hAnsi="Arial" w:cs="Arial"/>
        </w:rPr>
        <w:t> </w:t>
      </w:r>
    </w:p>
    <w:p w14:paraId="1B61CBA3" w14:textId="77777777" w:rsidR="00C44330" w:rsidRDefault="00C44330" w:rsidP="00C44330">
      <w:pPr>
        <w:pStyle w:val="paragraph"/>
        <w:spacing w:before="0" w:beforeAutospacing="0" w:after="0" w:afterAutospacing="0"/>
        <w:ind w:left="720" w:hanging="720"/>
        <w:jc w:val="both"/>
        <w:textAlignment w:val="baseline"/>
        <w:rPr>
          <w:rStyle w:val="eop"/>
        </w:rPr>
      </w:pPr>
      <w:r>
        <w:rPr>
          <w:rStyle w:val="normaltextrun"/>
          <w:rFonts w:ascii="Arial" w:hAnsi="Arial"/>
          <w:lang w:val="en-CA"/>
        </w:rPr>
        <w:t>c)</w:t>
      </w:r>
      <w:r>
        <w:rPr>
          <w:rStyle w:val="tabchar"/>
          <w:rFonts w:ascii="Arial" w:hAnsi="Arial" w:cs="Arial"/>
        </w:rPr>
        <w:tab/>
      </w:r>
      <w:r>
        <w:rPr>
          <w:rStyle w:val="normaltextrun"/>
          <w:rFonts w:ascii="Arial" w:hAnsi="Arial"/>
          <w:lang w:val="en-CA"/>
        </w:rPr>
        <w:t>Any calls requiring additional consultation beyond the initial fifteen 15-minute period would be paid two times (2x) for each additional 15-minute increment</w:t>
      </w:r>
      <w:r>
        <w:rPr>
          <w:rStyle w:val="eop"/>
          <w:rFonts w:ascii="Arial" w:hAnsi="Arial" w:cs="Arial"/>
        </w:rPr>
        <w:t xml:space="preserve">. </w:t>
      </w:r>
    </w:p>
    <w:p w14:paraId="11CDECE2" w14:textId="77777777" w:rsidR="00C44330" w:rsidRDefault="00C44330" w:rsidP="00C44330">
      <w:pPr>
        <w:pStyle w:val="paragraph"/>
        <w:spacing w:before="0" w:beforeAutospacing="0" w:after="0" w:afterAutospacing="0"/>
        <w:ind w:left="720" w:hanging="720"/>
        <w:jc w:val="both"/>
        <w:textAlignment w:val="baseline"/>
        <w:rPr>
          <w:rStyle w:val="eop"/>
          <w:rFonts w:ascii="Arial" w:hAnsi="Arial" w:cs="Arial"/>
        </w:rPr>
      </w:pPr>
    </w:p>
    <w:p w14:paraId="24054437" w14:textId="77777777" w:rsidR="00C44330" w:rsidRDefault="00C44330" w:rsidP="00C44330">
      <w:pPr>
        <w:pStyle w:val="paragraph"/>
        <w:spacing w:before="0" w:beforeAutospacing="0" w:after="0" w:afterAutospacing="0"/>
        <w:ind w:left="720" w:hanging="720"/>
        <w:jc w:val="both"/>
        <w:textAlignment w:val="baseline"/>
        <w:rPr>
          <w:rStyle w:val="eop"/>
          <w:rFonts w:ascii="Arial" w:hAnsi="Arial" w:cs="Arial"/>
          <w:bCs/>
        </w:rPr>
      </w:pPr>
      <w:r>
        <w:rPr>
          <w:rStyle w:val="eop"/>
          <w:rFonts w:ascii="Arial" w:hAnsi="Arial" w:cs="Arial"/>
          <w:bCs/>
        </w:rPr>
        <w:t>d)</w:t>
      </w:r>
      <w:r>
        <w:rPr>
          <w:rStyle w:val="eop"/>
          <w:rFonts w:ascii="Arial" w:hAnsi="Arial" w:cs="Arial"/>
          <w:bCs/>
        </w:rPr>
        <w:tab/>
        <w:t>During the period of telephone consultation, standby premium will cease.</w:t>
      </w:r>
    </w:p>
    <w:p w14:paraId="7916A89A" w14:textId="77777777" w:rsidR="00C44330" w:rsidRDefault="00C44330" w:rsidP="00C44330">
      <w:pPr>
        <w:pStyle w:val="paragraph"/>
        <w:spacing w:before="0" w:beforeAutospacing="0" w:after="0" w:afterAutospacing="0"/>
        <w:ind w:left="720" w:hanging="720"/>
        <w:jc w:val="both"/>
        <w:textAlignment w:val="baseline"/>
        <w:rPr>
          <w:rStyle w:val="eop"/>
          <w:rFonts w:ascii="Arial" w:hAnsi="Arial" w:cs="Arial"/>
        </w:rPr>
      </w:pPr>
    </w:p>
    <w:p w14:paraId="754F05BE" w14:textId="2FC88079" w:rsidR="00C44330" w:rsidRPr="00C547FC" w:rsidRDefault="00C44330" w:rsidP="00C44330">
      <w:pPr>
        <w:ind w:left="851" w:hanging="851"/>
      </w:pPr>
      <w:r>
        <w:rPr>
          <w:b/>
          <w:bCs/>
        </w:rPr>
        <w:t>e)</w:t>
      </w:r>
      <w:r>
        <w:rPr>
          <w:b/>
          <w:bCs/>
        </w:rPr>
        <w:tab/>
      </w:r>
      <w:r w:rsidRPr="00C547FC">
        <w:rPr>
          <w:rFonts w:cs="Arial"/>
        </w:rPr>
        <w:t xml:space="preserve">The nurse will report time spent on telephone consultation to their manager or designate, following each period of standby in order to be paid.  Such reporting will be as per the current unit </w:t>
      </w:r>
      <w:r w:rsidR="00C547FC" w:rsidRPr="00C547FC">
        <w:rPr>
          <w:rFonts w:cs="Arial"/>
        </w:rPr>
        <w:t>practice.</w:t>
      </w:r>
    </w:p>
    <w:p w14:paraId="739C3624" w14:textId="77777777" w:rsidR="00C44330" w:rsidRDefault="00C44330" w:rsidP="00C44330">
      <w:pPr>
        <w:rPr>
          <w:rFonts w:asciiTheme="minorHAnsi" w:hAnsiTheme="minorHAnsi"/>
        </w:rPr>
      </w:pPr>
    </w:p>
    <w:p w14:paraId="33444B34" w14:textId="77777777" w:rsidR="00C547FC" w:rsidRPr="00170847" w:rsidRDefault="00C547FC" w:rsidP="00C547FC">
      <w:pPr>
        <w:tabs>
          <w:tab w:val="left" w:pos="810"/>
        </w:tabs>
        <w:kinsoku w:val="0"/>
        <w:overflowPunct w:val="0"/>
        <w:autoSpaceDE w:val="0"/>
        <w:autoSpaceDN w:val="0"/>
        <w:adjustRightInd w:val="0"/>
        <w:spacing w:after="0" w:line="240" w:lineRule="auto"/>
        <w:ind w:left="40" w:right="115"/>
        <w:jc w:val="both"/>
        <w:outlineLvl w:val="1"/>
        <w:rPr>
          <w:rFonts w:cs="Arial"/>
          <w:b/>
          <w:bCs/>
          <w:u w:val="single"/>
        </w:rPr>
      </w:pPr>
      <w:r w:rsidRPr="006320AF">
        <w:rPr>
          <w:rFonts w:cs="Arial"/>
          <w:b/>
          <w:bCs/>
          <w:u w:val="single"/>
        </w:rPr>
        <w:t>Renew</w:t>
      </w:r>
      <w:r w:rsidRPr="00170847">
        <w:rPr>
          <w:rFonts w:cs="Arial"/>
          <w:b/>
          <w:bCs/>
          <w:u w:val="single"/>
        </w:rPr>
        <w:t xml:space="preserve"> Letter of Understandings</w:t>
      </w:r>
    </w:p>
    <w:p w14:paraId="77ED6781" w14:textId="77777777" w:rsidR="00AE4807" w:rsidRDefault="00AE4807" w:rsidP="008A24E5">
      <w:pPr>
        <w:tabs>
          <w:tab w:val="left" w:pos="2000"/>
        </w:tabs>
        <w:kinsoku w:val="0"/>
        <w:overflowPunct w:val="0"/>
        <w:rPr>
          <w:rFonts w:cs="Arial"/>
          <w:b/>
          <w:bCs/>
        </w:rPr>
      </w:pPr>
    </w:p>
    <w:p w14:paraId="23E9EDDE" w14:textId="7E7FF916" w:rsidR="00C547FC" w:rsidRPr="008A24E5" w:rsidRDefault="00AE4807" w:rsidP="006D1B2B">
      <w:pPr>
        <w:pStyle w:val="ListParagraph"/>
        <w:numPr>
          <w:ilvl w:val="0"/>
          <w:numId w:val="27"/>
        </w:numPr>
        <w:tabs>
          <w:tab w:val="left" w:pos="2000"/>
        </w:tabs>
        <w:kinsoku w:val="0"/>
        <w:overflowPunct w:val="0"/>
        <w:ind w:hanging="720"/>
      </w:pPr>
      <w:r>
        <w:t>Pa</w:t>
      </w:r>
      <w:r w:rsidR="00C547FC" w:rsidRPr="008A24E5">
        <w:t>rking</w:t>
      </w:r>
      <w:r w:rsidR="00C547FC" w:rsidRPr="008A24E5">
        <w:tab/>
      </w:r>
    </w:p>
    <w:p w14:paraId="7E56F9C3" w14:textId="07BB6FB3" w:rsidR="00C547FC" w:rsidRPr="00AE4807" w:rsidRDefault="00C547FC" w:rsidP="006D1B2B">
      <w:pPr>
        <w:pStyle w:val="ListParagraph"/>
        <w:numPr>
          <w:ilvl w:val="0"/>
          <w:numId w:val="27"/>
        </w:numPr>
        <w:tabs>
          <w:tab w:val="left" w:pos="2000"/>
        </w:tabs>
        <w:kinsoku w:val="0"/>
        <w:overflowPunct w:val="0"/>
        <w:ind w:hanging="720"/>
      </w:pPr>
      <w:r w:rsidRPr="00AE4807">
        <w:t>Paid Professional Leave</w:t>
      </w:r>
    </w:p>
    <w:p w14:paraId="16A58458" w14:textId="1A3A3608" w:rsidR="00C547FC" w:rsidRPr="00AE4807" w:rsidRDefault="00D76436" w:rsidP="006D1B2B">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ind w:hanging="720"/>
      </w:pPr>
      <w:r w:rsidRPr="00AE4807">
        <w:t>P</w:t>
      </w:r>
      <w:r w:rsidR="00C547FC" w:rsidRPr="00AE4807">
        <w:t>rovision of Health Care Benefits to Regular Part-Time Nurses</w:t>
      </w:r>
    </w:p>
    <w:p w14:paraId="58CE1CB8" w14:textId="77777777" w:rsidR="00D76436" w:rsidRPr="00AE4807" w:rsidRDefault="00D76436" w:rsidP="006D1B2B">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ind w:hanging="720"/>
      </w:pPr>
      <w:r w:rsidRPr="00AE4807">
        <w:t>Distribution of Overtime</w:t>
      </w:r>
    </w:p>
    <w:p w14:paraId="2E8F7C13" w14:textId="77777777" w:rsidR="008A24E5" w:rsidRPr="00AE4807" w:rsidRDefault="008A24E5" w:rsidP="006D1B2B">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ind w:hanging="720"/>
      </w:pPr>
      <w:r w:rsidRPr="00AE4807">
        <w:t>Clarification of the Roles and Compensation of</w:t>
      </w:r>
      <w:bookmarkStart w:id="4" w:name="_Toc133816785"/>
      <w:bookmarkStart w:id="5" w:name="_Toc133823989"/>
      <w:r w:rsidRPr="00AE4807">
        <w:t xml:space="preserve"> “Team Co-</w:t>
      </w:r>
      <w:proofErr w:type="spellStart"/>
      <w:r w:rsidRPr="00AE4807">
        <w:t>ordinator</w:t>
      </w:r>
      <w:proofErr w:type="spellEnd"/>
      <w:r w:rsidRPr="00AE4807">
        <w:t xml:space="preserve"> - Temporary Assignment” and “Resource Nurse /Charge Nurse- Temporary Assignment”</w:t>
      </w:r>
      <w:bookmarkEnd w:id="4"/>
      <w:bookmarkEnd w:id="5"/>
    </w:p>
    <w:p w14:paraId="6DC313CB" w14:textId="77777777" w:rsidR="008A24E5" w:rsidRPr="00AE4807" w:rsidRDefault="008A24E5" w:rsidP="00AE4807">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ind w:hanging="720"/>
      </w:pPr>
      <w:r w:rsidRPr="00AE4807">
        <w:t>Space for Conducting Union Business</w:t>
      </w:r>
    </w:p>
    <w:p w14:paraId="65A982BE" w14:textId="3E877CF4" w:rsidR="008A24E5" w:rsidRPr="00AE4807" w:rsidRDefault="008A24E5" w:rsidP="00AE4807">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ind w:hanging="720"/>
      </w:pPr>
      <w:r w:rsidRPr="00AE4807">
        <w:t>Scheduling – Hours of Work - After the Schedule has been Posted – Extra Shifts</w:t>
      </w:r>
    </w:p>
    <w:p w14:paraId="4CD42006" w14:textId="77777777" w:rsidR="008A24E5" w:rsidRPr="00AE4807" w:rsidRDefault="008A24E5" w:rsidP="00AE4807">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ind w:hanging="720"/>
      </w:pPr>
      <w:r w:rsidRPr="00AE4807">
        <w:t xml:space="preserve">Electronic Professional Responsibility Workload Report Forms </w:t>
      </w:r>
    </w:p>
    <w:p w14:paraId="34949C0E" w14:textId="77777777" w:rsidR="008A24E5" w:rsidRPr="008A24E5" w:rsidRDefault="008A24E5" w:rsidP="008A24E5">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rPr>
          <w:rFonts w:cs="Arial"/>
        </w:rPr>
      </w:pPr>
    </w:p>
    <w:p w14:paraId="291833EB" w14:textId="16EE6279" w:rsidR="00C44330" w:rsidRDefault="00C547FC" w:rsidP="006D1B2B">
      <w:pPr>
        <w:kinsoku w:val="0"/>
        <w:overflowPunct w:val="0"/>
        <w:autoSpaceDE w:val="0"/>
        <w:autoSpaceDN w:val="0"/>
        <w:adjustRightInd w:val="0"/>
        <w:spacing w:after="0" w:line="240" w:lineRule="auto"/>
        <w:ind w:left="120" w:hanging="120"/>
        <w:rPr>
          <w:rFonts w:cs="Arial"/>
        </w:rPr>
      </w:pPr>
      <w:r w:rsidRPr="006320AF">
        <w:rPr>
          <w:rFonts w:cs="Arial"/>
          <w:b/>
          <w:bCs/>
          <w:sz w:val="24"/>
          <w:szCs w:val="24"/>
        </w:rPr>
        <w:t>Housekeeping: Gender neutral throughout agreement</w:t>
      </w:r>
      <w:r w:rsidRPr="006320AF">
        <w:rPr>
          <w:rFonts w:cs="Arial"/>
          <w:sz w:val="24"/>
          <w:szCs w:val="24"/>
        </w:rPr>
        <w:t>.</w:t>
      </w:r>
    </w:p>
    <w:sectPr w:rsidR="00C44330" w:rsidSect="001B4CE6">
      <w:type w:val="continuous"/>
      <w:pgSz w:w="12240" w:h="15840"/>
      <w:pgMar w:top="64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96" w:hanging="257"/>
      </w:pPr>
      <w:rPr>
        <w:b w:val="0"/>
        <w:bCs w:val="0"/>
        <w:spacing w:val="-1"/>
        <w:w w:val="100"/>
      </w:rPr>
    </w:lvl>
    <w:lvl w:ilvl="1">
      <w:numFmt w:val="bullet"/>
      <w:lvlText w:val="•"/>
      <w:lvlJc w:val="left"/>
      <w:pPr>
        <w:ind w:left="1950" w:hanging="257"/>
      </w:pPr>
    </w:lvl>
    <w:lvl w:ilvl="2">
      <w:numFmt w:val="bullet"/>
      <w:lvlText w:val="•"/>
      <w:lvlJc w:val="left"/>
      <w:pPr>
        <w:ind w:left="2800" w:hanging="257"/>
      </w:pPr>
    </w:lvl>
    <w:lvl w:ilvl="3">
      <w:numFmt w:val="bullet"/>
      <w:lvlText w:val="•"/>
      <w:lvlJc w:val="left"/>
      <w:pPr>
        <w:ind w:left="3650" w:hanging="257"/>
      </w:pPr>
    </w:lvl>
    <w:lvl w:ilvl="4">
      <w:numFmt w:val="bullet"/>
      <w:lvlText w:val="•"/>
      <w:lvlJc w:val="left"/>
      <w:pPr>
        <w:ind w:left="4500" w:hanging="257"/>
      </w:pPr>
    </w:lvl>
    <w:lvl w:ilvl="5">
      <w:numFmt w:val="bullet"/>
      <w:lvlText w:val="•"/>
      <w:lvlJc w:val="left"/>
      <w:pPr>
        <w:ind w:left="5350" w:hanging="257"/>
      </w:pPr>
    </w:lvl>
    <w:lvl w:ilvl="6">
      <w:numFmt w:val="bullet"/>
      <w:lvlText w:val="•"/>
      <w:lvlJc w:val="left"/>
      <w:pPr>
        <w:ind w:left="6200" w:hanging="257"/>
      </w:pPr>
    </w:lvl>
    <w:lvl w:ilvl="7">
      <w:numFmt w:val="bullet"/>
      <w:lvlText w:val="•"/>
      <w:lvlJc w:val="left"/>
      <w:pPr>
        <w:ind w:left="7050" w:hanging="257"/>
      </w:pPr>
    </w:lvl>
    <w:lvl w:ilvl="8">
      <w:numFmt w:val="bullet"/>
      <w:lvlText w:val="•"/>
      <w:lvlJc w:val="left"/>
      <w:pPr>
        <w:ind w:left="7900" w:hanging="257"/>
      </w:pPr>
    </w:lvl>
  </w:abstractNum>
  <w:abstractNum w:abstractNumId="1" w15:restartNumberingAfterBreak="0">
    <w:nsid w:val="00000403"/>
    <w:multiLevelType w:val="multilevel"/>
    <w:tmpl w:val="00000886"/>
    <w:lvl w:ilvl="0">
      <w:start w:val="4"/>
      <w:numFmt w:val="decimal"/>
      <w:lvlText w:val="%1"/>
      <w:lvlJc w:val="left"/>
      <w:pPr>
        <w:ind w:left="1560" w:hanging="1441"/>
      </w:pPr>
    </w:lvl>
    <w:lvl w:ilvl="1">
      <w:start w:val="1"/>
      <w:numFmt w:val="decimalZero"/>
      <w:lvlText w:val="%1.%2"/>
      <w:lvlJc w:val="left"/>
      <w:pPr>
        <w:ind w:left="1560" w:hanging="1441"/>
      </w:pPr>
      <w:rPr>
        <w:rFonts w:ascii="Arial" w:hAnsi="Arial" w:cs="Arial"/>
        <w:b w:val="0"/>
        <w:bCs w:val="0"/>
        <w:spacing w:val="-1"/>
        <w:w w:val="100"/>
        <w:sz w:val="22"/>
        <w:szCs w:val="22"/>
      </w:rPr>
    </w:lvl>
    <w:lvl w:ilvl="2">
      <w:start w:val="1"/>
      <w:numFmt w:val="lowerLetter"/>
      <w:lvlText w:val="%3)"/>
      <w:lvlJc w:val="left"/>
      <w:pPr>
        <w:ind w:left="1919" w:hanging="360"/>
      </w:pPr>
      <w:rPr>
        <w:rFonts w:ascii="Arial" w:hAnsi="Arial" w:cs="Arial"/>
        <w:b w:val="0"/>
        <w:bCs w:val="0"/>
        <w:spacing w:val="-1"/>
        <w:w w:val="100"/>
        <w:sz w:val="22"/>
        <w:szCs w:val="22"/>
      </w:rPr>
    </w:lvl>
    <w:lvl w:ilvl="3">
      <w:numFmt w:val="bullet"/>
      <w:lvlText w:val="•"/>
      <w:lvlJc w:val="left"/>
      <w:pPr>
        <w:ind w:left="3626" w:hanging="360"/>
      </w:pPr>
    </w:lvl>
    <w:lvl w:ilvl="4">
      <w:numFmt w:val="bullet"/>
      <w:lvlText w:val="•"/>
      <w:lvlJc w:val="left"/>
      <w:pPr>
        <w:ind w:left="4480" w:hanging="360"/>
      </w:pPr>
    </w:lvl>
    <w:lvl w:ilvl="5">
      <w:numFmt w:val="bullet"/>
      <w:lvlText w:val="•"/>
      <w:lvlJc w:val="left"/>
      <w:pPr>
        <w:ind w:left="5333" w:hanging="360"/>
      </w:pPr>
    </w:lvl>
    <w:lvl w:ilvl="6">
      <w:numFmt w:val="bullet"/>
      <w:lvlText w:val="•"/>
      <w:lvlJc w:val="left"/>
      <w:pPr>
        <w:ind w:left="6186" w:hanging="360"/>
      </w:pPr>
    </w:lvl>
    <w:lvl w:ilvl="7">
      <w:numFmt w:val="bullet"/>
      <w:lvlText w:val="•"/>
      <w:lvlJc w:val="left"/>
      <w:pPr>
        <w:ind w:left="7040" w:hanging="360"/>
      </w:pPr>
    </w:lvl>
    <w:lvl w:ilvl="8">
      <w:numFmt w:val="bullet"/>
      <w:lvlText w:val="•"/>
      <w:lvlJc w:val="left"/>
      <w:pPr>
        <w:ind w:left="7893" w:hanging="360"/>
      </w:pPr>
    </w:lvl>
  </w:abstractNum>
  <w:abstractNum w:abstractNumId="2" w15:restartNumberingAfterBreak="0">
    <w:nsid w:val="00000404"/>
    <w:multiLevelType w:val="multilevel"/>
    <w:tmpl w:val="00000887"/>
    <w:lvl w:ilvl="0">
      <w:start w:val="2"/>
      <w:numFmt w:val="lowerLetter"/>
      <w:lvlText w:val="%1)"/>
      <w:lvlJc w:val="left"/>
      <w:pPr>
        <w:ind w:left="1919" w:hanging="361"/>
      </w:pPr>
      <w:rPr>
        <w:b/>
        <w:bCs/>
        <w:spacing w:val="-1"/>
        <w:w w:val="100"/>
      </w:rPr>
    </w:lvl>
    <w:lvl w:ilvl="1">
      <w:start w:val="1"/>
      <w:numFmt w:val="lowerRoman"/>
      <w:lvlText w:val="%2)"/>
      <w:lvlJc w:val="left"/>
      <w:pPr>
        <w:ind w:left="2999" w:hanging="721"/>
      </w:pPr>
      <w:rPr>
        <w:rFonts w:ascii="Arial" w:hAnsi="Arial" w:cs="Arial"/>
        <w:b w:val="0"/>
        <w:bCs w:val="0"/>
        <w:spacing w:val="-2"/>
        <w:w w:val="100"/>
        <w:sz w:val="22"/>
        <w:szCs w:val="22"/>
      </w:rPr>
    </w:lvl>
    <w:lvl w:ilvl="2">
      <w:numFmt w:val="bullet"/>
      <w:lvlText w:val="•"/>
      <w:lvlJc w:val="left"/>
      <w:pPr>
        <w:ind w:left="3733" w:hanging="721"/>
      </w:pPr>
    </w:lvl>
    <w:lvl w:ilvl="3">
      <w:numFmt w:val="bullet"/>
      <w:lvlText w:val="•"/>
      <w:lvlJc w:val="left"/>
      <w:pPr>
        <w:ind w:left="4466" w:hanging="721"/>
      </w:pPr>
    </w:lvl>
    <w:lvl w:ilvl="4">
      <w:numFmt w:val="bullet"/>
      <w:lvlText w:val="•"/>
      <w:lvlJc w:val="left"/>
      <w:pPr>
        <w:ind w:left="5200" w:hanging="721"/>
      </w:pPr>
    </w:lvl>
    <w:lvl w:ilvl="5">
      <w:numFmt w:val="bullet"/>
      <w:lvlText w:val="•"/>
      <w:lvlJc w:val="left"/>
      <w:pPr>
        <w:ind w:left="5933" w:hanging="721"/>
      </w:pPr>
    </w:lvl>
    <w:lvl w:ilvl="6">
      <w:numFmt w:val="bullet"/>
      <w:lvlText w:val="•"/>
      <w:lvlJc w:val="left"/>
      <w:pPr>
        <w:ind w:left="6666" w:hanging="721"/>
      </w:pPr>
    </w:lvl>
    <w:lvl w:ilvl="7">
      <w:numFmt w:val="bullet"/>
      <w:lvlText w:val="•"/>
      <w:lvlJc w:val="left"/>
      <w:pPr>
        <w:ind w:left="7400" w:hanging="721"/>
      </w:pPr>
    </w:lvl>
    <w:lvl w:ilvl="8">
      <w:numFmt w:val="bullet"/>
      <w:lvlText w:val="•"/>
      <w:lvlJc w:val="left"/>
      <w:pPr>
        <w:ind w:left="8133" w:hanging="721"/>
      </w:pPr>
    </w:lvl>
  </w:abstractNum>
  <w:abstractNum w:abstractNumId="3" w15:restartNumberingAfterBreak="0">
    <w:nsid w:val="00000405"/>
    <w:multiLevelType w:val="multilevel"/>
    <w:tmpl w:val="00000888"/>
    <w:lvl w:ilvl="0">
      <w:start w:val="6"/>
      <w:numFmt w:val="lowerLetter"/>
      <w:lvlText w:val="%1)"/>
      <w:lvlJc w:val="left"/>
      <w:pPr>
        <w:ind w:left="1920" w:hanging="361"/>
      </w:pPr>
      <w:rPr>
        <w:rFonts w:ascii="Arial" w:hAnsi="Arial" w:cs="Arial"/>
        <w:b w:val="0"/>
        <w:bCs w:val="0"/>
        <w:spacing w:val="0"/>
        <w:w w:val="100"/>
        <w:sz w:val="22"/>
        <w:szCs w:val="22"/>
      </w:rPr>
    </w:lvl>
    <w:lvl w:ilvl="1">
      <w:numFmt w:val="bullet"/>
      <w:lvlText w:val="•"/>
      <w:lvlJc w:val="left"/>
      <w:pPr>
        <w:ind w:left="2280" w:hanging="361"/>
      </w:pPr>
    </w:lvl>
    <w:lvl w:ilvl="2">
      <w:numFmt w:val="bullet"/>
      <w:lvlText w:val="•"/>
      <w:lvlJc w:val="left"/>
      <w:pPr>
        <w:ind w:left="3093" w:hanging="361"/>
      </w:pPr>
    </w:lvl>
    <w:lvl w:ilvl="3">
      <w:numFmt w:val="bullet"/>
      <w:lvlText w:val="•"/>
      <w:lvlJc w:val="left"/>
      <w:pPr>
        <w:ind w:left="3906" w:hanging="361"/>
      </w:pPr>
    </w:lvl>
    <w:lvl w:ilvl="4">
      <w:numFmt w:val="bullet"/>
      <w:lvlText w:val="•"/>
      <w:lvlJc w:val="left"/>
      <w:pPr>
        <w:ind w:left="4720" w:hanging="361"/>
      </w:pPr>
    </w:lvl>
    <w:lvl w:ilvl="5">
      <w:numFmt w:val="bullet"/>
      <w:lvlText w:val="•"/>
      <w:lvlJc w:val="left"/>
      <w:pPr>
        <w:ind w:left="5533" w:hanging="361"/>
      </w:pPr>
    </w:lvl>
    <w:lvl w:ilvl="6">
      <w:numFmt w:val="bullet"/>
      <w:lvlText w:val="•"/>
      <w:lvlJc w:val="left"/>
      <w:pPr>
        <w:ind w:left="6346" w:hanging="361"/>
      </w:pPr>
    </w:lvl>
    <w:lvl w:ilvl="7">
      <w:numFmt w:val="bullet"/>
      <w:lvlText w:val="•"/>
      <w:lvlJc w:val="left"/>
      <w:pPr>
        <w:ind w:left="7160" w:hanging="361"/>
      </w:pPr>
    </w:lvl>
    <w:lvl w:ilvl="8">
      <w:numFmt w:val="bullet"/>
      <w:lvlText w:val="•"/>
      <w:lvlJc w:val="left"/>
      <w:pPr>
        <w:ind w:left="7973" w:hanging="361"/>
      </w:pPr>
    </w:lvl>
  </w:abstractNum>
  <w:abstractNum w:abstractNumId="4" w15:restartNumberingAfterBreak="0">
    <w:nsid w:val="00000406"/>
    <w:multiLevelType w:val="multilevel"/>
    <w:tmpl w:val="00000889"/>
    <w:lvl w:ilvl="0">
      <w:start w:val="2"/>
      <w:numFmt w:val="lowerLetter"/>
      <w:lvlText w:val="(%1)"/>
      <w:lvlJc w:val="left"/>
      <w:pPr>
        <w:ind w:left="2280" w:hanging="720"/>
      </w:pPr>
      <w:rPr>
        <w:rFonts w:ascii="Arial" w:hAnsi="Arial" w:cs="Arial"/>
        <w:b w:val="0"/>
        <w:bCs w:val="0"/>
        <w:spacing w:val="-3"/>
        <w:w w:val="100"/>
        <w:sz w:val="24"/>
        <w:szCs w:val="24"/>
      </w:rPr>
    </w:lvl>
    <w:lvl w:ilvl="1">
      <w:numFmt w:val="bullet"/>
      <w:lvlText w:val="•"/>
      <w:lvlJc w:val="left"/>
      <w:pPr>
        <w:ind w:left="3012" w:hanging="720"/>
      </w:pPr>
    </w:lvl>
    <w:lvl w:ilvl="2">
      <w:numFmt w:val="bullet"/>
      <w:lvlText w:val="•"/>
      <w:lvlJc w:val="left"/>
      <w:pPr>
        <w:ind w:left="3744" w:hanging="720"/>
      </w:pPr>
    </w:lvl>
    <w:lvl w:ilvl="3">
      <w:numFmt w:val="bullet"/>
      <w:lvlText w:val="•"/>
      <w:lvlJc w:val="left"/>
      <w:pPr>
        <w:ind w:left="4476" w:hanging="720"/>
      </w:pPr>
    </w:lvl>
    <w:lvl w:ilvl="4">
      <w:numFmt w:val="bullet"/>
      <w:lvlText w:val="•"/>
      <w:lvlJc w:val="left"/>
      <w:pPr>
        <w:ind w:left="5208" w:hanging="720"/>
      </w:pPr>
    </w:lvl>
    <w:lvl w:ilvl="5">
      <w:numFmt w:val="bullet"/>
      <w:lvlText w:val="•"/>
      <w:lvlJc w:val="left"/>
      <w:pPr>
        <w:ind w:left="5940" w:hanging="720"/>
      </w:pPr>
    </w:lvl>
    <w:lvl w:ilvl="6">
      <w:numFmt w:val="bullet"/>
      <w:lvlText w:val="•"/>
      <w:lvlJc w:val="left"/>
      <w:pPr>
        <w:ind w:left="6672" w:hanging="720"/>
      </w:pPr>
    </w:lvl>
    <w:lvl w:ilvl="7">
      <w:numFmt w:val="bullet"/>
      <w:lvlText w:val="•"/>
      <w:lvlJc w:val="left"/>
      <w:pPr>
        <w:ind w:left="7404" w:hanging="720"/>
      </w:pPr>
    </w:lvl>
    <w:lvl w:ilvl="8">
      <w:numFmt w:val="bullet"/>
      <w:lvlText w:val="•"/>
      <w:lvlJc w:val="left"/>
      <w:pPr>
        <w:ind w:left="8136" w:hanging="720"/>
      </w:pPr>
    </w:lvl>
  </w:abstractNum>
  <w:abstractNum w:abstractNumId="5" w15:restartNumberingAfterBreak="0">
    <w:nsid w:val="00000407"/>
    <w:multiLevelType w:val="multilevel"/>
    <w:tmpl w:val="0000088A"/>
    <w:lvl w:ilvl="0">
      <w:start w:val="10"/>
      <w:numFmt w:val="decimal"/>
      <w:lvlText w:val="%1"/>
      <w:lvlJc w:val="left"/>
      <w:pPr>
        <w:ind w:left="1560" w:hanging="1440"/>
      </w:pPr>
    </w:lvl>
    <w:lvl w:ilvl="1">
      <w:start w:val="13"/>
      <w:numFmt w:val="decimal"/>
      <w:lvlText w:val="%1.%2"/>
      <w:lvlJc w:val="left"/>
      <w:pPr>
        <w:ind w:left="1560" w:hanging="1440"/>
      </w:pPr>
      <w:rPr>
        <w:rFonts w:ascii="Arial" w:hAnsi="Arial" w:cs="Arial"/>
        <w:b w:val="0"/>
        <w:bCs w:val="0"/>
        <w:spacing w:val="-29"/>
        <w:w w:val="100"/>
        <w:sz w:val="24"/>
        <w:szCs w:val="24"/>
      </w:rPr>
    </w:lvl>
    <w:lvl w:ilvl="2">
      <w:start w:val="1"/>
      <w:numFmt w:val="lowerLetter"/>
      <w:lvlText w:val="(%3)"/>
      <w:lvlJc w:val="left"/>
      <w:pPr>
        <w:ind w:left="2280" w:hanging="720"/>
      </w:pPr>
      <w:rPr>
        <w:rFonts w:ascii="Arial" w:hAnsi="Arial" w:cs="Arial"/>
        <w:b w:val="0"/>
        <w:bCs w:val="0"/>
        <w:spacing w:val="-5"/>
        <w:w w:val="100"/>
        <w:sz w:val="24"/>
        <w:szCs w:val="24"/>
      </w:rPr>
    </w:lvl>
    <w:lvl w:ilvl="3">
      <w:numFmt w:val="bullet"/>
      <w:lvlText w:val="•"/>
      <w:lvlJc w:val="left"/>
      <w:pPr>
        <w:ind w:left="3906" w:hanging="720"/>
      </w:pPr>
    </w:lvl>
    <w:lvl w:ilvl="4">
      <w:numFmt w:val="bullet"/>
      <w:lvlText w:val="•"/>
      <w:lvlJc w:val="left"/>
      <w:pPr>
        <w:ind w:left="4720" w:hanging="720"/>
      </w:pPr>
    </w:lvl>
    <w:lvl w:ilvl="5">
      <w:numFmt w:val="bullet"/>
      <w:lvlText w:val="•"/>
      <w:lvlJc w:val="left"/>
      <w:pPr>
        <w:ind w:left="5533" w:hanging="720"/>
      </w:pPr>
    </w:lvl>
    <w:lvl w:ilvl="6">
      <w:numFmt w:val="bullet"/>
      <w:lvlText w:val="•"/>
      <w:lvlJc w:val="left"/>
      <w:pPr>
        <w:ind w:left="6346" w:hanging="720"/>
      </w:pPr>
    </w:lvl>
    <w:lvl w:ilvl="7">
      <w:numFmt w:val="bullet"/>
      <w:lvlText w:val="•"/>
      <w:lvlJc w:val="left"/>
      <w:pPr>
        <w:ind w:left="7160" w:hanging="720"/>
      </w:pPr>
    </w:lvl>
    <w:lvl w:ilvl="8">
      <w:numFmt w:val="bullet"/>
      <w:lvlText w:val="•"/>
      <w:lvlJc w:val="left"/>
      <w:pPr>
        <w:ind w:left="7973" w:hanging="720"/>
      </w:pPr>
    </w:lvl>
  </w:abstractNum>
  <w:abstractNum w:abstractNumId="6" w15:restartNumberingAfterBreak="0">
    <w:nsid w:val="00000408"/>
    <w:multiLevelType w:val="multilevel"/>
    <w:tmpl w:val="0000088B"/>
    <w:lvl w:ilvl="0">
      <w:start w:val="1"/>
      <w:numFmt w:val="lowerRoman"/>
      <w:lvlText w:val="%1)"/>
      <w:lvlJc w:val="left"/>
      <w:pPr>
        <w:ind w:left="3000" w:hanging="720"/>
      </w:pPr>
      <w:rPr>
        <w:rFonts w:ascii="Arial" w:hAnsi="Arial" w:cs="Arial"/>
        <w:b w:val="0"/>
        <w:bCs w:val="0"/>
        <w:spacing w:val="-11"/>
        <w:w w:val="100"/>
        <w:sz w:val="24"/>
        <w:szCs w:val="24"/>
      </w:rPr>
    </w:lvl>
    <w:lvl w:ilvl="1">
      <w:numFmt w:val="bullet"/>
      <w:lvlText w:val="•"/>
      <w:lvlJc w:val="left"/>
      <w:pPr>
        <w:ind w:left="3660" w:hanging="720"/>
      </w:pPr>
    </w:lvl>
    <w:lvl w:ilvl="2">
      <w:numFmt w:val="bullet"/>
      <w:lvlText w:val="•"/>
      <w:lvlJc w:val="left"/>
      <w:pPr>
        <w:ind w:left="4320" w:hanging="720"/>
      </w:pPr>
    </w:lvl>
    <w:lvl w:ilvl="3">
      <w:numFmt w:val="bullet"/>
      <w:lvlText w:val="•"/>
      <w:lvlJc w:val="left"/>
      <w:pPr>
        <w:ind w:left="4980" w:hanging="720"/>
      </w:pPr>
    </w:lvl>
    <w:lvl w:ilvl="4">
      <w:numFmt w:val="bullet"/>
      <w:lvlText w:val="•"/>
      <w:lvlJc w:val="left"/>
      <w:pPr>
        <w:ind w:left="5640" w:hanging="720"/>
      </w:pPr>
    </w:lvl>
    <w:lvl w:ilvl="5">
      <w:numFmt w:val="bullet"/>
      <w:lvlText w:val="•"/>
      <w:lvlJc w:val="left"/>
      <w:pPr>
        <w:ind w:left="6300" w:hanging="720"/>
      </w:pPr>
    </w:lvl>
    <w:lvl w:ilvl="6">
      <w:numFmt w:val="bullet"/>
      <w:lvlText w:val="•"/>
      <w:lvlJc w:val="left"/>
      <w:pPr>
        <w:ind w:left="6960" w:hanging="720"/>
      </w:pPr>
    </w:lvl>
    <w:lvl w:ilvl="7">
      <w:numFmt w:val="bullet"/>
      <w:lvlText w:val="•"/>
      <w:lvlJc w:val="left"/>
      <w:pPr>
        <w:ind w:left="7620" w:hanging="720"/>
      </w:pPr>
    </w:lvl>
    <w:lvl w:ilvl="8">
      <w:numFmt w:val="bullet"/>
      <w:lvlText w:val="•"/>
      <w:lvlJc w:val="left"/>
      <w:pPr>
        <w:ind w:left="8280" w:hanging="720"/>
      </w:pPr>
    </w:lvl>
  </w:abstractNum>
  <w:abstractNum w:abstractNumId="7" w15:restartNumberingAfterBreak="0">
    <w:nsid w:val="00000409"/>
    <w:multiLevelType w:val="multilevel"/>
    <w:tmpl w:val="0000088C"/>
    <w:lvl w:ilvl="0">
      <w:start w:val="2"/>
      <w:numFmt w:val="lowerLetter"/>
      <w:lvlText w:val="(%1)"/>
      <w:lvlJc w:val="left"/>
      <w:pPr>
        <w:ind w:left="2280" w:hanging="721"/>
      </w:pPr>
      <w:rPr>
        <w:rFonts w:ascii="Arial" w:hAnsi="Arial" w:cs="Arial"/>
        <w:b w:val="0"/>
        <w:bCs w:val="0"/>
        <w:spacing w:val="-3"/>
        <w:w w:val="100"/>
        <w:sz w:val="22"/>
        <w:szCs w:val="22"/>
      </w:rPr>
    </w:lvl>
    <w:lvl w:ilvl="1">
      <w:numFmt w:val="bullet"/>
      <w:lvlText w:val="•"/>
      <w:lvlJc w:val="left"/>
      <w:pPr>
        <w:ind w:left="3012" w:hanging="721"/>
      </w:pPr>
    </w:lvl>
    <w:lvl w:ilvl="2">
      <w:numFmt w:val="bullet"/>
      <w:lvlText w:val="•"/>
      <w:lvlJc w:val="left"/>
      <w:pPr>
        <w:ind w:left="3744" w:hanging="721"/>
      </w:pPr>
    </w:lvl>
    <w:lvl w:ilvl="3">
      <w:numFmt w:val="bullet"/>
      <w:lvlText w:val="•"/>
      <w:lvlJc w:val="left"/>
      <w:pPr>
        <w:ind w:left="4476" w:hanging="721"/>
      </w:pPr>
    </w:lvl>
    <w:lvl w:ilvl="4">
      <w:numFmt w:val="bullet"/>
      <w:lvlText w:val="•"/>
      <w:lvlJc w:val="left"/>
      <w:pPr>
        <w:ind w:left="5208" w:hanging="721"/>
      </w:pPr>
    </w:lvl>
    <w:lvl w:ilvl="5">
      <w:numFmt w:val="bullet"/>
      <w:lvlText w:val="•"/>
      <w:lvlJc w:val="left"/>
      <w:pPr>
        <w:ind w:left="5940" w:hanging="721"/>
      </w:pPr>
    </w:lvl>
    <w:lvl w:ilvl="6">
      <w:numFmt w:val="bullet"/>
      <w:lvlText w:val="•"/>
      <w:lvlJc w:val="left"/>
      <w:pPr>
        <w:ind w:left="6672" w:hanging="721"/>
      </w:pPr>
    </w:lvl>
    <w:lvl w:ilvl="7">
      <w:numFmt w:val="bullet"/>
      <w:lvlText w:val="•"/>
      <w:lvlJc w:val="left"/>
      <w:pPr>
        <w:ind w:left="7404" w:hanging="721"/>
      </w:pPr>
    </w:lvl>
    <w:lvl w:ilvl="8">
      <w:numFmt w:val="bullet"/>
      <w:lvlText w:val="•"/>
      <w:lvlJc w:val="left"/>
      <w:pPr>
        <w:ind w:left="8136" w:hanging="721"/>
      </w:pPr>
    </w:lvl>
  </w:abstractNum>
  <w:abstractNum w:abstractNumId="8" w15:restartNumberingAfterBreak="0">
    <w:nsid w:val="0000040A"/>
    <w:multiLevelType w:val="multilevel"/>
    <w:tmpl w:val="0000088D"/>
    <w:lvl w:ilvl="0">
      <w:start w:val="1"/>
      <w:numFmt w:val="lowerLetter"/>
      <w:lvlText w:val="%1)"/>
      <w:lvlJc w:val="left"/>
      <w:pPr>
        <w:ind w:left="3000" w:hanging="360"/>
      </w:pPr>
      <w:rPr>
        <w:rFonts w:ascii="Arial" w:hAnsi="Arial" w:cs="Arial"/>
        <w:b/>
        <w:bCs/>
        <w:spacing w:val="-1"/>
        <w:w w:val="100"/>
        <w:sz w:val="22"/>
        <w:szCs w:val="22"/>
      </w:rPr>
    </w:lvl>
    <w:lvl w:ilvl="1">
      <w:start w:val="1"/>
      <w:numFmt w:val="lowerRoman"/>
      <w:lvlText w:val="%2."/>
      <w:lvlJc w:val="left"/>
      <w:pPr>
        <w:ind w:left="3720" w:hanging="483"/>
      </w:pPr>
      <w:rPr>
        <w:rFonts w:ascii="Arial" w:hAnsi="Arial" w:cs="Arial"/>
        <w:b/>
        <w:bCs/>
        <w:spacing w:val="0"/>
        <w:w w:val="100"/>
        <w:sz w:val="22"/>
        <w:szCs w:val="22"/>
      </w:rPr>
    </w:lvl>
    <w:lvl w:ilvl="2">
      <w:numFmt w:val="bullet"/>
      <w:lvlText w:val="•"/>
      <w:lvlJc w:val="left"/>
      <w:pPr>
        <w:ind w:left="4373" w:hanging="483"/>
      </w:pPr>
    </w:lvl>
    <w:lvl w:ilvl="3">
      <w:numFmt w:val="bullet"/>
      <w:lvlText w:val="•"/>
      <w:lvlJc w:val="left"/>
      <w:pPr>
        <w:ind w:left="5026" w:hanging="483"/>
      </w:pPr>
    </w:lvl>
    <w:lvl w:ilvl="4">
      <w:numFmt w:val="bullet"/>
      <w:lvlText w:val="•"/>
      <w:lvlJc w:val="left"/>
      <w:pPr>
        <w:ind w:left="5680" w:hanging="483"/>
      </w:pPr>
    </w:lvl>
    <w:lvl w:ilvl="5">
      <w:numFmt w:val="bullet"/>
      <w:lvlText w:val="•"/>
      <w:lvlJc w:val="left"/>
      <w:pPr>
        <w:ind w:left="6333" w:hanging="483"/>
      </w:pPr>
    </w:lvl>
    <w:lvl w:ilvl="6">
      <w:numFmt w:val="bullet"/>
      <w:lvlText w:val="•"/>
      <w:lvlJc w:val="left"/>
      <w:pPr>
        <w:ind w:left="6986" w:hanging="483"/>
      </w:pPr>
    </w:lvl>
    <w:lvl w:ilvl="7">
      <w:numFmt w:val="bullet"/>
      <w:lvlText w:val="•"/>
      <w:lvlJc w:val="left"/>
      <w:pPr>
        <w:ind w:left="7640" w:hanging="483"/>
      </w:pPr>
    </w:lvl>
    <w:lvl w:ilvl="8">
      <w:numFmt w:val="bullet"/>
      <w:lvlText w:val="•"/>
      <w:lvlJc w:val="left"/>
      <w:pPr>
        <w:ind w:left="8293" w:hanging="483"/>
      </w:pPr>
    </w:lvl>
  </w:abstractNum>
  <w:abstractNum w:abstractNumId="9" w15:restartNumberingAfterBreak="0">
    <w:nsid w:val="0000040B"/>
    <w:multiLevelType w:val="multilevel"/>
    <w:tmpl w:val="0000088E"/>
    <w:lvl w:ilvl="0">
      <w:numFmt w:val="bullet"/>
      <w:lvlText w:val="-"/>
      <w:lvlJc w:val="left"/>
      <w:pPr>
        <w:ind w:left="451" w:hanging="344"/>
      </w:pPr>
      <w:rPr>
        <w:rFonts w:ascii="Arial" w:hAnsi="Arial" w:cs="Arial"/>
        <w:b w:val="0"/>
        <w:bCs w:val="0"/>
        <w:spacing w:val="-4"/>
        <w:w w:val="100"/>
        <w:sz w:val="24"/>
        <w:szCs w:val="24"/>
      </w:rPr>
    </w:lvl>
    <w:lvl w:ilvl="1">
      <w:numFmt w:val="bullet"/>
      <w:lvlText w:val="•"/>
      <w:lvlJc w:val="left"/>
      <w:pPr>
        <w:ind w:left="880" w:hanging="344"/>
      </w:pPr>
    </w:lvl>
    <w:lvl w:ilvl="2">
      <w:numFmt w:val="bullet"/>
      <w:lvlText w:val="•"/>
      <w:lvlJc w:val="left"/>
      <w:pPr>
        <w:ind w:left="1301" w:hanging="344"/>
      </w:pPr>
    </w:lvl>
    <w:lvl w:ilvl="3">
      <w:numFmt w:val="bullet"/>
      <w:lvlText w:val="•"/>
      <w:lvlJc w:val="left"/>
      <w:pPr>
        <w:ind w:left="1721" w:hanging="344"/>
      </w:pPr>
    </w:lvl>
    <w:lvl w:ilvl="4">
      <w:numFmt w:val="bullet"/>
      <w:lvlText w:val="•"/>
      <w:lvlJc w:val="left"/>
      <w:pPr>
        <w:ind w:left="2142" w:hanging="344"/>
      </w:pPr>
    </w:lvl>
    <w:lvl w:ilvl="5">
      <w:numFmt w:val="bullet"/>
      <w:lvlText w:val="•"/>
      <w:lvlJc w:val="left"/>
      <w:pPr>
        <w:ind w:left="2562" w:hanging="344"/>
      </w:pPr>
    </w:lvl>
    <w:lvl w:ilvl="6">
      <w:numFmt w:val="bullet"/>
      <w:lvlText w:val="•"/>
      <w:lvlJc w:val="left"/>
      <w:pPr>
        <w:ind w:left="2983" w:hanging="344"/>
      </w:pPr>
    </w:lvl>
    <w:lvl w:ilvl="7">
      <w:numFmt w:val="bullet"/>
      <w:lvlText w:val="•"/>
      <w:lvlJc w:val="left"/>
      <w:pPr>
        <w:ind w:left="3403" w:hanging="344"/>
      </w:pPr>
    </w:lvl>
    <w:lvl w:ilvl="8">
      <w:numFmt w:val="bullet"/>
      <w:lvlText w:val="•"/>
      <w:lvlJc w:val="left"/>
      <w:pPr>
        <w:ind w:left="3824" w:hanging="344"/>
      </w:pPr>
    </w:lvl>
  </w:abstractNum>
  <w:abstractNum w:abstractNumId="10" w15:restartNumberingAfterBreak="0">
    <w:nsid w:val="0000040C"/>
    <w:multiLevelType w:val="multilevel"/>
    <w:tmpl w:val="0000088F"/>
    <w:lvl w:ilvl="0">
      <w:numFmt w:val="bullet"/>
      <w:lvlText w:val="-"/>
      <w:lvlJc w:val="left"/>
      <w:pPr>
        <w:ind w:left="451" w:hanging="344"/>
      </w:pPr>
      <w:rPr>
        <w:rFonts w:ascii="Arial" w:hAnsi="Arial" w:cs="Arial"/>
        <w:b w:val="0"/>
        <w:bCs w:val="0"/>
        <w:spacing w:val="-4"/>
        <w:w w:val="100"/>
        <w:sz w:val="24"/>
        <w:szCs w:val="24"/>
      </w:rPr>
    </w:lvl>
    <w:lvl w:ilvl="1">
      <w:numFmt w:val="bullet"/>
      <w:lvlText w:val="•"/>
      <w:lvlJc w:val="left"/>
      <w:pPr>
        <w:ind w:left="880" w:hanging="344"/>
      </w:pPr>
    </w:lvl>
    <w:lvl w:ilvl="2">
      <w:numFmt w:val="bullet"/>
      <w:lvlText w:val="•"/>
      <w:lvlJc w:val="left"/>
      <w:pPr>
        <w:ind w:left="1301" w:hanging="344"/>
      </w:pPr>
    </w:lvl>
    <w:lvl w:ilvl="3">
      <w:numFmt w:val="bullet"/>
      <w:lvlText w:val="•"/>
      <w:lvlJc w:val="left"/>
      <w:pPr>
        <w:ind w:left="1721" w:hanging="344"/>
      </w:pPr>
    </w:lvl>
    <w:lvl w:ilvl="4">
      <w:numFmt w:val="bullet"/>
      <w:lvlText w:val="•"/>
      <w:lvlJc w:val="left"/>
      <w:pPr>
        <w:ind w:left="2142" w:hanging="344"/>
      </w:pPr>
    </w:lvl>
    <w:lvl w:ilvl="5">
      <w:numFmt w:val="bullet"/>
      <w:lvlText w:val="•"/>
      <w:lvlJc w:val="left"/>
      <w:pPr>
        <w:ind w:left="2562" w:hanging="344"/>
      </w:pPr>
    </w:lvl>
    <w:lvl w:ilvl="6">
      <w:numFmt w:val="bullet"/>
      <w:lvlText w:val="•"/>
      <w:lvlJc w:val="left"/>
      <w:pPr>
        <w:ind w:left="2983" w:hanging="344"/>
      </w:pPr>
    </w:lvl>
    <w:lvl w:ilvl="7">
      <w:numFmt w:val="bullet"/>
      <w:lvlText w:val="•"/>
      <w:lvlJc w:val="left"/>
      <w:pPr>
        <w:ind w:left="3403" w:hanging="344"/>
      </w:pPr>
    </w:lvl>
    <w:lvl w:ilvl="8">
      <w:numFmt w:val="bullet"/>
      <w:lvlText w:val="•"/>
      <w:lvlJc w:val="left"/>
      <w:pPr>
        <w:ind w:left="3824" w:hanging="344"/>
      </w:pPr>
    </w:lvl>
  </w:abstractNum>
  <w:abstractNum w:abstractNumId="11" w15:restartNumberingAfterBreak="0">
    <w:nsid w:val="0000040D"/>
    <w:multiLevelType w:val="multilevel"/>
    <w:tmpl w:val="00000890"/>
    <w:lvl w:ilvl="0">
      <w:numFmt w:val="bullet"/>
      <w:lvlText w:val="-"/>
      <w:lvlJc w:val="left"/>
      <w:pPr>
        <w:ind w:left="451" w:hanging="344"/>
      </w:pPr>
      <w:rPr>
        <w:rFonts w:ascii="Arial" w:hAnsi="Arial" w:cs="Arial"/>
        <w:b w:val="0"/>
        <w:bCs w:val="0"/>
        <w:spacing w:val="-4"/>
        <w:w w:val="100"/>
        <w:sz w:val="24"/>
        <w:szCs w:val="24"/>
      </w:rPr>
    </w:lvl>
    <w:lvl w:ilvl="1">
      <w:numFmt w:val="bullet"/>
      <w:lvlText w:val="•"/>
      <w:lvlJc w:val="left"/>
      <w:pPr>
        <w:ind w:left="880" w:hanging="344"/>
      </w:pPr>
    </w:lvl>
    <w:lvl w:ilvl="2">
      <w:numFmt w:val="bullet"/>
      <w:lvlText w:val="•"/>
      <w:lvlJc w:val="left"/>
      <w:pPr>
        <w:ind w:left="1301" w:hanging="344"/>
      </w:pPr>
    </w:lvl>
    <w:lvl w:ilvl="3">
      <w:numFmt w:val="bullet"/>
      <w:lvlText w:val="•"/>
      <w:lvlJc w:val="left"/>
      <w:pPr>
        <w:ind w:left="1721" w:hanging="344"/>
      </w:pPr>
    </w:lvl>
    <w:lvl w:ilvl="4">
      <w:numFmt w:val="bullet"/>
      <w:lvlText w:val="•"/>
      <w:lvlJc w:val="left"/>
      <w:pPr>
        <w:ind w:left="2142" w:hanging="344"/>
      </w:pPr>
    </w:lvl>
    <w:lvl w:ilvl="5">
      <w:numFmt w:val="bullet"/>
      <w:lvlText w:val="•"/>
      <w:lvlJc w:val="left"/>
      <w:pPr>
        <w:ind w:left="2562" w:hanging="344"/>
      </w:pPr>
    </w:lvl>
    <w:lvl w:ilvl="6">
      <w:numFmt w:val="bullet"/>
      <w:lvlText w:val="•"/>
      <w:lvlJc w:val="left"/>
      <w:pPr>
        <w:ind w:left="2983" w:hanging="344"/>
      </w:pPr>
    </w:lvl>
    <w:lvl w:ilvl="7">
      <w:numFmt w:val="bullet"/>
      <w:lvlText w:val="•"/>
      <w:lvlJc w:val="left"/>
      <w:pPr>
        <w:ind w:left="3403" w:hanging="344"/>
      </w:pPr>
    </w:lvl>
    <w:lvl w:ilvl="8">
      <w:numFmt w:val="bullet"/>
      <w:lvlText w:val="•"/>
      <w:lvlJc w:val="left"/>
      <w:pPr>
        <w:ind w:left="3824" w:hanging="344"/>
      </w:pPr>
    </w:lvl>
  </w:abstractNum>
  <w:abstractNum w:abstractNumId="12" w15:restartNumberingAfterBreak="0">
    <w:nsid w:val="0000040E"/>
    <w:multiLevelType w:val="multilevel"/>
    <w:tmpl w:val="00000891"/>
    <w:lvl w:ilvl="0">
      <w:numFmt w:val="bullet"/>
      <w:lvlText w:val="-"/>
      <w:lvlJc w:val="left"/>
      <w:pPr>
        <w:ind w:left="451" w:hanging="344"/>
      </w:pPr>
      <w:rPr>
        <w:rFonts w:ascii="Arial" w:hAnsi="Arial" w:cs="Arial"/>
        <w:b w:val="0"/>
        <w:bCs w:val="0"/>
        <w:spacing w:val="-25"/>
        <w:w w:val="100"/>
        <w:sz w:val="24"/>
        <w:szCs w:val="24"/>
      </w:rPr>
    </w:lvl>
    <w:lvl w:ilvl="1">
      <w:numFmt w:val="bullet"/>
      <w:lvlText w:val="•"/>
      <w:lvlJc w:val="left"/>
      <w:pPr>
        <w:ind w:left="880" w:hanging="344"/>
      </w:pPr>
    </w:lvl>
    <w:lvl w:ilvl="2">
      <w:numFmt w:val="bullet"/>
      <w:lvlText w:val="•"/>
      <w:lvlJc w:val="left"/>
      <w:pPr>
        <w:ind w:left="1301" w:hanging="344"/>
      </w:pPr>
    </w:lvl>
    <w:lvl w:ilvl="3">
      <w:numFmt w:val="bullet"/>
      <w:lvlText w:val="•"/>
      <w:lvlJc w:val="left"/>
      <w:pPr>
        <w:ind w:left="1721" w:hanging="344"/>
      </w:pPr>
    </w:lvl>
    <w:lvl w:ilvl="4">
      <w:numFmt w:val="bullet"/>
      <w:lvlText w:val="•"/>
      <w:lvlJc w:val="left"/>
      <w:pPr>
        <w:ind w:left="2142" w:hanging="344"/>
      </w:pPr>
    </w:lvl>
    <w:lvl w:ilvl="5">
      <w:numFmt w:val="bullet"/>
      <w:lvlText w:val="•"/>
      <w:lvlJc w:val="left"/>
      <w:pPr>
        <w:ind w:left="2562" w:hanging="344"/>
      </w:pPr>
    </w:lvl>
    <w:lvl w:ilvl="6">
      <w:numFmt w:val="bullet"/>
      <w:lvlText w:val="•"/>
      <w:lvlJc w:val="left"/>
      <w:pPr>
        <w:ind w:left="2983" w:hanging="344"/>
      </w:pPr>
    </w:lvl>
    <w:lvl w:ilvl="7">
      <w:numFmt w:val="bullet"/>
      <w:lvlText w:val="•"/>
      <w:lvlJc w:val="left"/>
      <w:pPr>
        <w:ind w:left="3403" w:hanging="344"/>
      </w:pPr>
    </w:lvl>
    <w:lvl w:ilvl="8">
      <w:numFmt w:val="bullet"/>
      <w:lvlText w:val="•"/>
      <w:lvlJc w:val="left"/>
      <w:pPr>
        <w:ind w:left="3824" w:hanging="344"/>
      </w:pPr>
    </w:lvl>
  </w:abstractNum>
  <w:abstractNum w:abstractNumId="13" w15:restartNumberingAfterBreak="0">
    <w:nsid w:val="0000040F"/>
    <w:multiLevelType w:val="multilevel"/>
    <w:tmpl w:val="00000892"/>
    <w:lvl w:ilvl="0">
      <w:numFmt w:val="bullet"/>
      <w:lvlText w:val="-"/>
      <w:lvlJc w:val="left"/>
      <w:pPr>
        <w:ind w:left="451" w:hanging="344"/>
      </w:pPr>
      <w:rPr>
        <w:rFonts w:ascii="Arial" w:hAnsi="Arial" w:cs="Arial"/>
        <w:b w:val="0"/>
        <w:bCs w:val="0"/>
        <w:spacing w:val="-33"/>
        <w:w w:val="100"/>
        <w:sz w:val="24"/>
        <w:szCs w:val="24"/>
      </w:rPr>
    </w:lvl>
    <w:lvl w:ilvl="1">
      <w:numFmt w:val="bullet"/>
      <w:lvlText w:val="•"/>
      <w:lvlJc w:val="left"/>
      <w:pPr>
        <w:ind w:left="880" w:hanging="344"/>
      </w:pPr>
    </w:lvl>
    <w:lvl w:ilvl="2">
      <w:numFmt w:val="bullet"/>
      <w:lvlText w:val="•"/>
      <w:lvlJc w:val="left"/>
      <w:pPr>
        <w:ind w:left="1301" w:hanging="344"/>
      </w:pPr>
    </w:lvl>
    <w:lvl w:ilvl="3">
      <w:numFmt w:val="bullet"/>
      <w:lvlText w:val="•"/>
      <w:lvlJc w:val="left"/>
      <w:pPr>
        <w:ind w:left="1721" w:hanging="344"/>
      </w:pPr>
    </w:lvl>
    <w:lvl w:ilvl="4">
      <w:numFmt w:val="bullet"/>
      <w:lvlText w:val="•"/>
      <w:lvlJc w:val="left"/>
      <w:pPr>
        <w:ind w:left="2142" w:hanging="344"/>
      </w:pPr>
    </w:lvl>
    <w:lvl w:ilvl="5">
      <w:numFmt w:val="bullet"/>
      <w:lvlText w:val="•"/>
      <w:lvlJc w:val="left"/>
      <w:pPr>
        <w:ind w:left="2562" w:hanging="344"/>
      </w:pPr>
    </w:lvl>
    <w:lvl w:ilvl="6">
      <w:numFmt w:val="bullet"/>
      <w:lvlText w:val="•"/>
      <w:lvlJc w:val="left"/>
      <w:pPr>
        <w:ind w:left="2983" w:hanging="344"/>
      </w:pPr>
    </w:lvl>
    <w:lvl w:ilvl="7">
      <w:numFmt w:val="bullet"/>
      <w:lvlText w:val="•"/>
      <w:lvlJc w:val="left"/>
      <w:pPr>
        <w:ind w:left="3403" w:hanging="344"/>
      </w:pPr>
    </w:lvl>
    <w:lvl w:ilvl="8">
      <w:numFmt w:val="bullet"/>
      <w:lvlText w:val="•"/>
      <w:lvlJc w:val="left"/>
      <w:pPr>
        <w:ind w:left="3824" w:hanging="344"/>
      </w:pPr>
    </w:lvl>
  </w:abstractNum>
  <w:abstractNum w:abstractNumId="14" w15:restartNumberingAfterBreak="0">
    <w:nsid w:val="00000410"/>
    <w:multiLevelType w:val="multilevel"/>
    <w:tmpl w:val="00000893"/>
    <w:lvl w:ilvl="0">
      <w:start w:val="1"/>
      <w:numFmt w:val="lowerLetter"/>
      <w:lvlText w:val="%1)"/>
      <w:lvlJc w:val="left"/>
      <w:pPr>
        <w:ind w:left="2280" w:hanging="720"/>
      </w:pPr>
      <w:rPr>
        <w:b w:val="0"/>
        <w:bCs w:val="0"/>
        <w:spacing w:val="-28"/>
        <w:w w:val="100"/>
      </w:rPr>
    </w:lvl>
    <w:lvl w:ilvl="1">
      <w:numFmt w:val="bullet"/>
      <w:lvlText w:val="•"/>
      <w:lvlJc w:val="left"/>
      <w:pPr>
        <w:ind w:left="3012" w:hanging="720"/>
      </w:pPr>
    </w:lvl>
    <w:lvl w:ilvl="2">
      <w:numFmt w:val="bullet"/>
      <w:lvlText w:val="•"/>
      <w:lvlJc w:val="left"/>
      <w:pPr>
        <w:ind w:left="3744" w:hanging="720"/>
      </w:pPr>
    </w:lvl>
    <w:lvl w:ilvl="3">
      <w:numFmt w:val="bullet"/>
      <w:lvlText w:val="•"/>
      <w:lvlJc w:val="left"/>
      <w:pPr>
        <w:ind w:left="4476" w:hanging="720"/>
      </w:pPr>
    </w:lvl>
    <w:lvl w:ilvl="4">
      <w:numFmt w:val="bullet"/>
      <w:lvlText w:val="•"/>
      <w:lvlJc w:val="left"/>
      <w:pPr>
        <w:ind w:left="5208" w:hanging="720"/>
      </w:pPr>
    </w:lvl>
    <w:lvl w:ilvl="5">
      <w:numFmt w:val="bullet"/>
      <w:lvlText w:val="•"/>
      <w:lvlJc w:val="left"/>
      <w:pPr>
        <w:ind w:left="5940" w:hanging="720"/>
      </w:pPr>
    </w:lvl>
    <w:lvl w:ilvl="6">
      <w:numFmt w:val="bullet"/>
      <w:lvlText w:val="•"/>
      <w:lvlJc w:val="left"/>
      <w:pPr>
        <w:ind w:left="6672" w:hanging="720"/>
      </w:pPr>
    </w:lvl>
    <w:lvl w:ilvl="7">
      <w:numFmt w:val="bullet"/>
      <w:lvlText w:val="•"/>
      <w:lvlJc w:val="left"/>
      <w:pPr>
        <w:ind w:left="7404" w:hanging="720"/>
      </w:pPr>
    </w:lvl>
    <w:lvl w:ilvl="8">
      <w:numFmt w:val="bullet"/>
      <w:lvlText w:val="•"/>
      <w:lvlJc w:val="left"/>
      <w:pPr>
        <w:ind w:left="8136" w:hanging="720"/>
      </w:pPr>
    </w:lvl>
  </w:abstractNum>
  <w:abstractNum w:abstractNumId="15" w15:restartNumberingAfterBreak="0">
    <w:nsid w:val="00000411"/>
    <w:multiLevelType w:val="multilevel"/>
    <w:tmpl w:val="00000894"/>
    <w:lvl w:ilvl="0">
      <w:start w:val="1"/>
      <w:numFmt w:val="decimal"/>
      <w:lvlText w:val="%1."/>
      <w:lvlJc w:val="left"/>
      <w:pPr>
        <w:ind w:left="840" w:hanging="360"/>
      </w:pPr>
      <w:rPr>
        <w:rFonts w:ascii="Arial" w:hAnsi="Arial" w:cs="Arial"/>
        <w:b w:val="0"/>
        <w:bCs w:val="0"/>
        <w:spacing w:val="-1"/>
        <w:w w:val="100"/>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6" w15:restartNumberingAfterBreak="0">
    <w:nsid w:val="001011BD"/>
    <w:multiLevelType w:val="hybridMultilevel"/>
    <w:tmpl w:val="F37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1C550A"/>
    <w:multiLevelType w:val="multilevel"/>
    <w:tmpl w:val="25B0179E"/>
    <w:lvl w:ilvl="0">
      <w:start w:val="1"/>
      <w:numFmt w:val="lowerRoman"/>
      <w:lvlText w:val="%1)"/>
      <w:lvlJc w:val="left"/>
      <w:pPr>
        <w:ind w:left="2520" w:hanging="360"/>
      </w:pPr>
      <w:rPr>
        <w:b w:val="0"/>
        <w:bCs/>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8" w15:restartNumberingAfterBreak="0">
    <w:nsid w:val="0FE4591F"/>
    <w:multiLevelType w:val="multilevel"/>
    <w:tmpl w:val="00000885"/>
    <w:lvl w:ilvl="0">
      <w:start w:val="1"/>
      <w:numFmt w:val="decimal"/>
      <w:lvlText w:val="%1)"/>
      <w:lvlJc w:val="left"/>
      <w:pPr>
        <w:ind w:left="1096" w:hanging="257"/>
      </w:pPr>
      <w:rPr>
        <w:b w:val="0"/>
        <w:bCs w:val="0"/>
        <w:spacing w:val="-1"/>
        <w:w w:val="100"/>
      </w:rPr>
    </w:lvl>
    <w:lvl w:ilvl="1">
      <w:numFmt w:val="bullet"/>
      <w:lvlText w:val="•"/>
      <w:lvlJc w:val="left"/>
      <w:pPr>
        <w:ind w:left="1950" w:hanging="257"/>
      </w:pPr>
    </w:lvl>
    <w:lvl w:ilvl="2">
      <w:numFmt w:val="bullet"/>
      <w:lvlText w:val="•"/>
      <w:lvlJc w:val="left"/>
      <w:pPr>
        <w:ind w:left="2800" w:hanging="257"/>
      </w:pPr>
    </w:lvl>
    <w:lvl w:ilvl="3">
      <w:numFmt w:val="bullet"/>
      <w:lvlText w:val="•"/>
      <w:lvlJc w:val="left"/>
      <w:pPr>
        <w:ind w:left="3650" w:hanging="257"/>
      </w:pPr>
    </w:lvl>
    <w:lvl w:ilvl="4">
      <w:numFmt w:val="bullet"/>
      <w:lvlText w:val="•"/>
      <w:lvlJc w:val="left"/>
      <w:pPr>
        <w:ind w:left="4500" w:hanging="257"/>
      </w:pPr>
    </w:lvl>
    <w:lvl w:ilvl="5">
      <w:numFmt w:val="bullet"/>
      <w:lvlText w:val="•"/>
      <w:lvlJc w:val="left"/>
      <w:pPr>
        <w:ind w:left="5350" w:hanging="257"/>
      </w:pPr>
    </w:lvl>
    <w:lvl w:ilvl="6">
      <w:numFmt w:val="bullet"/>
      <w:lvlText w:val="•"/>
      <w:lvlJc w:val="left"/>
      <w:pPr>
        <w:ind w:left="6200" w:hanging="257"/>
      </w:pPr>
    </w:lvl>
    <w:lvl w:ilvl="7">
      <w:numFmt w:val="bullet"/>
      <w:lvlText w:val="•"/>
      <w:lvlJc w:val="left"/>
      <w:pPr>
        <w:ind w:left="7050" w:hanging="257"/>
      </w:pPr>
    </w:lvl>
    <w:lvl w:ilvl="8">
      <w:numFmt w:val="bullet"/>
      <w:lvlText w:val="•"/>
      <w:lvlJc w:val="left"/>
      <w:pPr>
        <w:ind w:left="7900" w:hanging="257"/>
      </w:pPr>
    </w:lvl>
  </w:abstractNum>
  <w:abstractNum w:abstractNumId="19" w15:restartNumberingAfterBreak="0">
    <w:nsid w:val="1F3E3DE8"/>
    <w:multiLevelType w:val="multilevel"/>
    <w:tmpl w:val="00000886"/>
    <w:lvl w:ilvl="0">
      <w:start w:val="4"/>
      <w:numFmt w:val="decimal"/>
      <w:lvlText w:val="%1"/>
      <w:lvlJc w:val="left"/>
      <w:pPr>
        <w:ind w:left="1560" w:hanging="1441"/>
      </w:pPr>
    </w:lvl>
    <w:lvl w:ilvl="1">
      <w:start w:val="1"/>
      <w:numFmt w:val="decimalZero"/>
      <w:lvlText w:val="%1.%2"/>
      <w:lvlJc w:val="left"/>
      <w:pPr>
        <w:ind w:left="1560" w:hanging="1441"/>
      </w:pPr>
      <w:rPr>
        <w:rFonts w:ascii="Arial" w:hAnsi="Arial" w:cs="Arial"/>
        <w:b w:val="0"/>
        <w:bCs w:val="0"/>
        <w:spacing w:val="-1"/>
        <w:w w:val="100"/>
        <w:sz w:val="22"/>
        <w:szCs w:val="22"/>
      </w:rPr>
    </w:lvl>
    <w:lvl w:ilvl="2">
      <w:start w:val="1"/>
      <w:numFmt w:val="lowerLetter"/>
      <w:lvlText w:val="%3)"/>
      <w:lvlJc w:val="left"/>
      <w:pPr>
        <w:ind w:left="1919" w:hanging="360"/>
      </w:pPr>
      <w:rPr>
        <w:rFonts w:ascii="Arial" w:hAnsi="Arial" w:cs="Arial"/>
        <w:b w:val="0"/>
        <w:bCs w:val="0"/>
        <w:spacing w:val="-1"/>
        <w:w w:val="100"/>
        <w:sz w:val="22"/>
        <w:szCs w:val="22"/>
      </w:rPr>
    </w:lvl>
    <w:lvl w:ilvl="3">
      <w:numFmt w:val="bullet"/>
      <w:lvlText w:val="•"/>
      <w:lvlJc w:val="left"/>
      <w:pPr>
        <w:ind w:left="3626" w:hanging="360"/>
      </w:pPr>
    </w:lvl>
    <w:lvl w:ilvl="4">
      <w:numFmt w:val="bullet"/>
      <w:lvlText w:val="•"/>
      <w:lvlJc w:val="left"/>
      <w:pPr>
        <w:ind w:left="4480" w:hanging="360"/>
      </w:pPr>
    </w:lvl>
    <w:lvl w:ilvl="5">
      <w:numFmt w:val="bullet"/>
      <w:lvlText w:val="•"/>
      <w:lvlJc w:val="left"/>
      <w:pPr>
        <w:ind w:left="5333" w:hanging="360"/>
      </w:pPr>
    </w:lvl>
    <w:lvl w:ilvl="6">
      <w:numFmt w:val="bullet"/>
      <w:lvlText w:val="•"/>
      <w:lvlJc w:val="left"/>
      <w:pPr>
        <w:ind w:left="6186" w:hanging="360"/>
      </w:pPr>
    </w:lvl>
    <w:lvl w:ilvl="7">
      <w:numFmt w:val="bullet"/>
      <w:lvlText w:val="•"/>
      <w:lvlJc w:val="left"/>
      <w:pPr>
        <w:ind w:left="7040" w:hanging="360"/>
      </w:pPr>
    </w:lvl>
    <w:lvl w:ilvl="8">
      <w:numFmt w:val="bullet"/>
      <w:lvlText w:val="•"/>
      <w:lvlJc w:val="left"/>
      <w:pPr>
        <w:ind w:left="7893" w:hanging="360"/>
      </w:pPr>
    </w:lvl>
  </w:abstractNum>
  <w:abstractNum w:abstractNumId="20" w15:restartNumberingAfterBreak="0">
    <w:nsid w:val="1FFC390C"/>
    <w:multiLevelType w:val="hybridMultilevel"/>
    <w:tmpl w:val="F1087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8AF7012"/>
    <w:multiLevelType w:val="hybridMultilevel"/>
    <w:tmpl w:val="3EA8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215801"/>
    <w:multiLevelType w:val="hybridMultilevel"/>
    <w:tmpl w:val="AB08F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345390"/>
    <w:multiLevelType w:val="hybridMultilevel"/>
    <w:tmpl w:val="846EE9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80E22"/>
    <w:multiLevelType w:val="hybridMultilevel"/>
    <w:tmpl w:val="15C0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E32799"/>
    <w:multiLevelType w:val="hybridMultilevel"/>
    <w:tmpl w:val="BAB8D778"/>
    <w:lvl w:ilvl="0" w:tplc="F696886E">
      <w:start w:val="1"/>
      <w:numFmt w:val="lowerLetter"/>
      <w:lvlText w:val="(%1)"/>
      <w:lvlJc w:val="left"/>
      <w:pPr>
        <w:ind w:left="1800" w:hanging="360"/>
      </w:pPr>
    </w:lvl>
    <w:lvl w:ilvl="1" w:tplc="A29A73E6">
      <w:start w:val="1"/>
      <w:numFmt w:val="lowerRoman"/>
      <w:lvlText w:val="(%2)"/>
      <w:lvlJc w:val="left"/>
      <w:pPr>
        <w:ind w:left="2430" w:hanging="360"/>
      </w:pPr>
      <w:rPr>
        <w:rFonts w:ascii="Arial" w:eastAsiaTheme="minorHAnsi" w:hAnsi="Arial" w:cs="Arial"/>
      </w:r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16cid:durableId="1280841045">
    <w:abstractNumId w:val="15"/>
  </w:num>
  <w:num w:numId="2" w16cid:durableId="2144423676">
    <w:abstractNumId w:val="14"/>
  </w:num>
  <w:num w:numId="3" w16cid:durableId="152335628">
    <w:abstractNumId w:val="13"/>
  </w:num>
  <w:num w:numId="4" w16cid:durableId="292950351">
    <w:abstractNumId w:val="12"/>
  </w:num>
  <w:num w:numId="5" w16cid:durableId="498890559">
    <w:abstractNumId w:val="11"/>
  </w:num>
  <w:num w:numId="6" w16cid:durableId="142354068">
    <w:abstractNumId w:val="10"/>
  </w:num>
  <w:num w:numId="7" w16cid:durableId="732049920">
    <w:abstractNumId w:val="9"/>
  </w:num>
  <w:num w:numId="8" w16cid:durableId="1181505605">
    <w:abstractNumId w:val="8"/>
  </w:num>
  <w:num w:numId="9" w16cid:durableId="1818374734">
    <w:abstractNumId w:val="7"/>
  </w:num>
  <w:num w:numId="10" w16cid:durableId="1396976299">
    <w:abstractNumId w:val="6"/>
  </w:num>
  <w:num w:numId="11" w16cid:durableId="277421352">
    <w:abstractNumId w:val="5"/>
  </w:num>
  <w:num w:numId="12" w16cid:durableId="2121684672">
    <w:abstractNumId w:val="4"/>
  </w:num>
  <w:num w:numId="13" w16cid:durableId="1228538473">
    <w:abstractNumId w:val="3"/>
  </w:num>
  <w:num w:numId="14" w16cid:durableId="993025705">
    <w:abstractNumId w:val="2"/>
  </w:num>
  <w:num w:numId="15" w16cid:durableId="1727292671">
    <w:abstractNumId w:val="1"/>
  </w:num>
  <w:num w:numId="16" w16cid:durableId="2146850902">
    <w:abstractNumId w:val="0"/>
  </w:num>
  <w:num w:numId="17" w16cid:durableId="892692539">
    <w:abstractNumId w:val="23"/>
  </w:num>
  <w:num w:numId="18" w16cid:durableId="1854954673">
    <w:abstractNumId w:val="16"/>
  </w:num>
  <w:num w:numId="19" w16cid:durableId="885994786">
    <w:abstractNumId w:val="18"/>
  </w:num>
  <w:num w:numId="20" w16cid:durableId="73012003">
    <w:abstractNumId w:val="19"/>
  </w:num>
  <w:num w:numId="21" w16cid:durableId="16071566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83324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91573">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4" w16cid:durableId="2082218329">
    <w:abstractNumId w:val="21"/>
  </w:num>
  <w:num w:numId="25" w16cid:durableId="460226058">
    <w:abstractNumId w:val="24"/>
  </w:num>
  <w:num w:numId="26" w16cid:durableId="789206887">
    <w:abstractNumId w:val="22"/>
  </w:num>
  <w:num w:numId="27" w16cid:durableId="20865624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AF"/>
    <w:rsid w:val="00013650"/>
    <w:rsid w:val="000230EF"/>
    <w:rsid w:val="00080559"/>
    <w:rsid w:val="00093BC2"/>
    <w:rsid w:val="000B6898"/>
    <w:rsid w:val="000E0B7C"/>
    <w:rsid w:val="000F1391"/>
    <w:rsid w:val="0010388B"/>
    <w:rsid w:val="00110272"/>
    <w:rsid w:val="0011657D"/>
    <w:rsid w:val="00124D59"/>
    <w:rsid w:val="00142B58"/>
    <w:rsid w:val="00144FFD"/>
    <w:rsid w:val="00170847"/>
    <w:rsid w:val="00190C6F"/>
    <w:rsid w:val="0021726B"/>
    <w:rsid w:val="002228DB"/>
    <w:rsid w:val="00243B35"/>
    <w:rsid w:val="002A2F0D"/>
    <w:rsid w:val="00301F82"/>
    <w:rsid w:val="00305AF9"/>
    <w:rsid w:val="003C221E"/>
    <w:rsid w:val="00441EDA"/>
    <w:rsid w:val="0044330F"/>
    <w:rsid w:val="0045143E"/>
    <w:rsid w:val="0046081C"/>
    <w:rsid w:val="004664B0"/>
    <w:rsid w:val="00474A21"/>
    <w:rsid w:val="00477A3E"/>
    <w:rsid w:val="004B4FE7"/>
    <w:rsid w:val="005C7513"/>
    <w:rsid w:val="005E7F16"/>
    <w:rsid w:val="005F1E8F"/>
    <w:rsid w:val="005F4706"/>
    <w:rsid w:val="00602A6A"/>
    <w:rsid w:val="00611A21"/>
    <w:rsid w:val="006320AF"/>
    <w:rsid w:val="00673DEC"/>
    <w:rsid w:val="00692FE4"/>
    <w:rsid w:val="00696F24"/>
    <w:rsid w:val="006A0F71"/>
    <w:rsid w:val="006D1B2B"/>
    <w:rsid w:val="006E6F1E"/>
    <w:rsid w:val="00724A2A"/>
    <w:rsid w:val="0072568B"/>
    <w:rsid w:val="00755A06"/>
    <w:rsid w:val="007C5952"/>
    <w:rsid w:val="00884BA3"/>
    <w:rsid w:val="00890AD6"/>
    <w:rsid w:val="008A24E5"/>
    <w:rsid w:val="008E2EC3"/>
    <w:rsid w:val="008E411E"/>
    <w:rsid w:val="008F3A77"/>
    <w:rsid w:val="00952CAF"/>
    <w:rsid w:val="0095346E"/>
    <w:rsid w:val="00976DE3"/>
    <w:rsid w:val="00984E3E"/>
    <w:rsid w:val="009B2032"/>
    <w:rsid w:val="00A053C9"/>
    <w:rsid w:val="00A36FA4"/>
    <w:rsid w:val="00A73F5B"/>
    <w:rsid w:val="00AE4807"/>
    <w:rsid w:val="00AE51FB"/>
    <w:rsid w:val="00AF4721"/>
    <w:rsid w:val="00AF637D"/>
    <w:rsid w:val="00B045ED"/>
    <w:rsid w:val="00B87869"/>
    <w:rsid w:val="00C26BE2"/>
    <w:rsid w:val="00C319F2"/>
    <w:rsid w:val="00C44330"/>
    <w:rsid w:val="00C52300"/>
    <w:rsid w:val="00C547FC"/>
    <w:rsid w:val="00CA15FF"/>
    <w:rsid w:val="00CD3279"/>
    <w:rsid w:val="00CE53E9"/>
    <w:rsid w:val="00CF6C29"/>
    <w:rsid w:val="00D15568"/>
    <w:rsid w:val="00D32BA1"/>
    <w:rsid w:val="00D76436"/>
    <w:rsid w:val="00DD185D"/>
    <w:rsid w:val="00DE22C9"/>
    <w:rsid w:val="00E04C25"/>
    <w:rsid w:val="00E15EE6"/>
    <w:rsid w:val="00E34126"/>
    <w:rsid w:val="00E74290"/>
    <w:rsid w:val="00F22970"/>
    <w:rsid w:val="00F36531"/>
    <w:rsid w:val="00F56459"/>
    <w:rsid w:val="00F93DFB"/>
    <w:rsid w:val="00FD2DB1"/>
    <w:rsid w:val="00FE26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E2D2"/>
  <w15:chartTrackingRefBased/>
  <w15:docId w15:val="{F769B104-FBAF-4A4D-9C8A-64824DE7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320AF"/>
    <w:pPr>
      <w:autoSpaceDE w:val="0"/>
      <w:autoSpaceDN w:val="0"/>
      <w:adjustRightInd w:val="0"/>
      <w:spacing w:after="0" w:line="240" w:lineRule="auto"/>
      <w:ind w:left="2231"/>
      <w:jc w:val="center"/>
      <w:outlineLvl w:val="0"/>
    </w:pPr>
    <w:rPr>
      <w:rFonts w:cs="Arial"/>
      <w:b/>
      <w:bCs/>
      <w:sz w:val="24"/>
      <w:szCs w:val="24"/>
    </w:rPr>
  </w:style>
  <w:style w:type="paragraph" w:styleId="Heading2">
    <w:name w:val="heading 2"/>
    <w:basedOn w:val="Normal"/>
    <w:next w:val="Normal"/>
    <w:link w:val="Heading2Char"/>
    <w:uiPriority w:val="1"/>
    <w:qFormat/>
    <w:rsid w:val="006320AF"/>
    <w:pPr>
      <w:autoSpaceDE w:val="0"/>
      <w:autoSpaceDN w:val="0"/>
      <w:adjustRightInd w:val="0"/>
      <w:spacing w:after="0" w:line="240" w:lineRule="auto"/>
      <w:ind w:left="120"/>
      <w:outlineLvl w:val="1"/>
    </w:pPr>
    <w:rPr>
      <w:rFonts w:cs="Arial"/>
      <w:sz w:val="24"/>
      <w:szCs w:val="24"/>
    </w:rPr>
  </w:style>
  <w:style w:type="paragraph" w:styleId="Heading3">
    <w:name w:val="heading 3"/>
    <w:basedOn w:val="Normal"/>
    <w:next w:val="Normal"/>
    <w:link w:val="Heading3Char"/>
    <w:uiPriority w:val="1"/>
    <w:qFormat/>
    <w:rsid w:val="006320AF"/>
    <w:pPr>
      <w:autoSpaceDE w:val="0"/>
      <w:autoSpaceDN w:val="0"/>
      <w:adjustRightInd w:val="0"/>
      <w:spacing w:after="0" w:line="240" w:lineRule="auto"/>
      <w:ind w:left="1919"/>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20AF"/>
    <w:rPr>
      <w:rFonts w:cs="Arial"/>
      <w:b/>
      <w:bCs/>
      <w:sz w:val="24"/>
      <w:szCs w:val="24"/>
    </w:rPr>
  </w:style>
  <w:style w:type="character" w:customStyle="1" w:styleId="Heading2Char">
    <w:name w:val="Heading 2 Char"/>
    <w:basedOn w:val="DefaultParagraphFont"/>
    <w:link w:val="Heading2"/>
    <w:uiPriority w:val="1"/>
    <w:rsid w:val="006320AF"/>
    <w:rPr>
      <w:rFonts w:cs="Arial"/>
      <w:sz w:val="24"/>
      <w:szCs w:val="24"/>
    </w:rPr>
  </w:style>
  <w:style w:type="character" w:customStyle="1" w:styleId="Heading3Char">
    <w:name w:val="Heading 3 Char"/>
    <w:basedOn w:val="DefaultParagraphFont"/>
    <w:link w:val="Heading3"/>
    <w:uiPriority w:val="1"/>
    <w:rsid w:val="006320AF"/>
    <w:rPr>
      <w:rFonts w:cs="Arial"/>
      <w:b/>
      <w:bCs/>
    </w:rPr>
  </w:style>
  <w:style w:type="numbering" w:customStyle="1" w:styleId="NoList1">
    <w:name w:val="No List1"/>
    <w:next w:val="NoList"/>
    <w:uiPriority w:val="99"/>
    <w:semiHidden/>
    <w:unhideWhenUsed/>
    <w:rsid w:val="006320AF"/>
  </w:style>
  <w:style w:type="paragraph" w:styleId="BodyText">
    <w:name w:val="Body Text"/>
    <w:basedOn w:val="Normal"/>
    <w:link w:val="BodyTextChar"/>
    <w:uiPriority w:val="1"/>
    <w:qFormat/>
    <w:rsid w:val="006320AF"/>
    <w:pPr>
      <w:autoSpaceDE w:val="0"/>
      <w:autoSpaceDN w:val="0"/>
      <w:adjustRightInd w:val="0"/>
      <w:spacing w:after="0" w:line="240" w:lineRule="auto"/>
    </w:pPr>
    <w:rPr>
      <w:rFonts w:cs="Arial"/>
    </w:rPr>
  </w:style>
  <w:style w:type="character" w:customStyle="1" w:styleId="BodyTextChar">
    <w:name w:val="Body Text Char"/>
    <w:basedOn w:val="DefaultParagraphFont"/>
    <w:link w:val="BodyText"/>
    <w:uiPriority w:val="1"/>
    <w:rsid w:val="006320AF"/>
    <w:rPr>
      <w:rFonts w:cs="Arial"/>
    </w:rPr>
  </w:style>
  <w:style w:type="paragraph" w:styleId="ListParagraph">
    <w:name w:val="List Paragraph"/>
    <w:basedOn w:val="Normal"/>
    <w:uiPriority w:val="34"/>
    <w:qFormat/>
    <w:rsid w:val="006320AF"/>
    <w:pPr>
      <w:autoSpaceDE w:val="0"/>
      <w:autoSpaceDN w:val="0"/>
      <w:adjustRightInd w:val="0"/>
      <w:spacing w:after="0" w:line="240" w:lineRule="auto"/>
      <w:ind w:left="2280" w:hanging="720"/>
      <w:jc w:val="both"/>
    </w:pPr>
    <w:rPr>
      <w:rFonts w:cs="Arial"/>
      <w:sz w:val="24"/>
      <w:szCs w:val="24"/>
    </w:rPr>
  </w:style>
  <w:style w:type="paragraph" w:customStyle="1" w:styleId="TableParagraph">
    <w:name w:val="Table Paragraph"/>
    <w:basedOn w:val="Normal"/>
    <w:uiPriority w:val="1"/>
    <w:qFormat/>
    <w:rsid w:val="006320AF"/>
    <w:pPr>
      <w:autoSpaceDE w:val="0"/>
      <w:autoSpaceDN w:val="0"/>
      <w:adjustRightInd w:val="0"/>
      <w:spacing w:after="0" w:line="240" w:lineRule="auto"/>
      <w:ind w:left="451"/>
    </w:pPr>
    <w:rPr>
      <w:rFonts w:cs="Arial"/>
      <w:sz w:val="24"/>
      <w:szCs w:val="24"/>
    </w:rPr>
  </w:style>
  <w:style w:type="paragraph" w:customStyle="1" w:styleId="paragraph">
    <w:name w:val="paragraph"/>
    <w:basedOn w:val="Normal"/>
    <w:rsid w:val="00C44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4330"/>
  </w:style>
  <w:style w:type="character" w:customStyle="1" w:styleId="eop">
    <w:name w:val="eop"/>
    <w:basedOn w:val="DefaultParagraphFont"/>
    <w:rsid w:val="00C44330"/>
  </w:style>
  <w:style w:type="character" w:customStyle="1" w:styleId="tabchar">
    <w:name w:val="tabchar"/>
    <w:basedOn w:val="DefaultParagraphFont"/>
    <w:rsid w:val="00C4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9805-FB6C-411D-B4D7-9B8444EB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Singh</dc:creator>
  <cp:keywords/>
  <dc:description/>
  <cp:lastModifiedBy>Serge Ganzburg RN</cp:lastModifiedBy>
  <cp:revision>2</cp:revision>
  <dcterms:created xsi:type="dcterms:W3CDTF">2023-07-19T18:56:00Z</dcterms:created>
  <dcterms:modified xsi:type="dcterms:W3CDTF">2023-07-19T18:56:00Z</dcterms:modified>
</cp:coreProperties>
</file>