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74683D97" w:rsidR="0045388C" w:rsidRPr="00901938" w:rsidRDefault="006820B1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901938">
        <w:rPr>
          <w:noProof/>
          <w:snapToGrid/>
          <w:szCs w:val="24"/>
        </w:rPr>
        <w:drawing>
          <wp:inline distT="0" distB="0" distL="0" distR="0" wp14:anchorId="5E0FB334" wp14:editId="1B5ABAB8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B8CC" w14:textId="17DC56D0" w:rsidR="006820B1" w:rsidRPr="00901938" w:rsidRDefault="006820B1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16D84D7D" w14:textId="0A205DA8" w:rsidR="005D09E4" w:rsidRPr="00901938" w:rsidRDefault="005D09E4" w:rsidP="00EF450B">
      <w:pPr>
        <w:widowControl/>
        <w:jc w:val="center"/>
        <w:rPr>
          <w:rFonts w:ascii="Arial" w:hAnsi="Arial" w:cs="Arial"/>
          <w:szCs w:val="24"/>
          <w:lang w:val="en-GB"/>
        </w:rPr>
      </w:pPr>
      <w:r w:rsidRPr="00901938">
        <w:rPr>
          <w:rFonts w:ascii="Arial" w:hAnsi="Arial" w:cs="Arial"/>
          <w:b/>
          <w:szCs w:val="24"/>
          <w:lang w:val="en-GB"/>
        </w:rPr>
        <w:t>RÉSUMÉ FORM</w:t>
      </w:r>
    </w:p>
    <w:p w14:paraId="032177ED" w14:textId="77777777" w:rsidR="005D09E4" w:rsidRPr="00901938" w:rsidRDefault="005D09E4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901938">
        <w:rPr>
          <w:rFonts w:ascii="Arial" w:hAnsi="Arial" w:cs="Arial"/>
          <w:b/>
          <w:szCs w:val="24"/>
          <w:lang w:val="en-GB"/>
        </w:rPr>
        <w:t>Hospital Central Negotiating Team</w:t>
      </w:r>
    </w:p>
    <w:p w14:paraId="36026576" w14:textId="285FBC32" w:rsidR="00F1092F" w:rsidRPr="00901938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77777777" w:rsidR="00EB08D9" w:rsidRPr="00901938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  <w:r w:rsidRPr="00901938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901938">
        <w:rPr>
          <w:rFonts w:ascii="Arial" w:hAnsi="Arial" w:cs="Arial"/>
          <w:b/>
          <w:szCs w:val="24"/>
          <w:u w:val="single"/>
          <w:lang w:val="en-GB"/>
        </w:rPr>
        <w:t>TYPE</w:t>
      </w:r>
      <w:r w:rsidRPr="00901938">
        <w:rPr>
          <w:rFonts w:ascii="Arial" w:hAnsi="Arial" w:cs="Arial"/>
          <w:b/>
          <w:szCs w:val="24"/>
          <w:lang w:val="en-GB"/>
        </w:rPr>
        <w:t xml:space="preserve"> all information.</w:t>
      </w:r>
    </w:p>
    <w:p w14:paraId="68235E24" w14:textId="77777777" w:rsidR="00EB08D9" w:rsidRPr="00901938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2F066773" w14:textId="0019415D" w:rsidR="00EB08D9" w:rsidRPr="00901938" w:rsidRDefault="00CF66F0" w:rsidP="00017190">
      <w:pPr>
        <w:tabs>
          <w:tab w:val="left" w:pos="5040"/>
          <w:tab w:val="left" w:pos="5490"/>
        </w:tabs>
        <w:rPr>
          <w:rFonts w:ascii="Arial" w:hAnsi="Arial" w:cs="Arial"/>
          <w:szCs w:val="24"/>
          <w:lang w:val="en-GB"/>
        </w:rPr>
      </w:pPr>
      <w:sdt>
        <w:sdtPr>
          <w:rPr>
            <w:rFonts w:ascii="Arial" w:hAnsi="Arial"/>
            <w:bCs/>
            <w:szCs w:val="24"/>
            <w:lang w:val="en-GB"/>
          </w:rPr>
          <w:id w:val="-1235614221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22">
            <w:rPr>
              <w:rFonts w:ascii="MS Gothic" w:eastAsia="MS Gothic" w:hAnsi="MS Gothic" w:hint="eastAsia"/>
              <w:bCs/>
              <w:szCs w:val="24"/>
              <w:lang w:val="en-GB"/>
            </w:rPr>
            <w:t>☐</w:t>
          </w:r>
        </w:sdtContent>
      </w:sdt>
      <w:r w:rsidR="00B40D22" w:rsidRPr="000C63FF">
        <w:rPr>
          <w:rFonts w:ascii="Arial" w:hAnsi="Arial"/>
          <w:bCs/>
          <w:szCs w:val="24"/>
          <w:lang w:val="en-GB"/>
        </w:rPr>
        <w:t xml:space="preserve"> Full-time Candidate / </w:t>
      </w:r>
      <w:sdt>
        <w:sdtPr>
          <w:rPr>
            <w:rFonts w:ascii="Arial" w:hAnsi="Arial"/>
            <w:bCs/>
            <w:szCs w:val="24"/>
            <w:lang w:val="en-GB"/>
          </w:rPr>
          <w:id w:val="831254140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22">
            <w:rPr>
              <w:rFonts w:ascii="MS Gothic" w:eastAsia="MS Gothic" w:hAnsi="MS Gothic" w:hint="eastAsia"/>
              <w:bCs/>
              <w:szCs w:val="24"/>
              <w:lang w:val="en-GB"/>
            </w:rPr>
            <w:t>☐</w:t>
          </w:r>
        </w:sdtContent>
      </w:sdt>
      <w:r w:rsidR="00B40D22" w:rsidRPr="000C63FF">
        <w:rPr>
          <w:rFonts w:ascii="Arial" w:hAnsi="Arial"/>
          <w:bCs/>
          <w:szCs w:val="24"/>
          <w:lang w:val="en-GB"/>
        </w:rPr>
        <w:t xml:space="preserve"> Part-time Candidate </w:t>
      </w:r>
      <w:r w:rsidR="00B40D22" w:rsidRPr="000C63FF">
        <w:rPr>
          <w:rFonts w:ascii="Arial" w:hAnsi="Arial"/>
          <w:b/>
          <w:szCs w:val="24"/>
          <w:lang w:val="en-GB"/>
        </w:rPr>
        <w:t>(select one)</w:t>
      </w:r>
    </w:p>
    <w:p w14:paraId="72A87A59" w14:textId="5A583015" w:rsidR="00EB08D9" w:rsidRPr="00901938" w:rsidRDefault="00EB08D9" w:rsidP="004C031C">
      <w:pPr>
        <w:widowControl/>
        <w:pBdr>
          <w:bottom w:val="single" w:sz="4" w:space="1" w:color="FFFFFF" w:themeColor="background1"/>
        </w:pBdr>
        <w:rPr>
          <w:rFonts w:ascii="Arial" w:hAnsi="Arial" w:cs="Arial"/>
          <w:szCs w:val="24"/>
          <w:lang w:val="en-GB"/>
        </w:rPr>
      </w:pPr>
      <w:r w:rsidRPr="00901938">
        <w:rPr>
          <w:rFonts w:ascii="Arial" w:eastAsia="Calibri" w:hAnsi="Arial" w:cs="Arial"/>
          <w:snapToGrid/>
          <w:szCs w:val="24"/>
        </w:rPr>
        <w:t xml:space="preserve">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"/>
        <w:gridCol w:w="721"/>
        <w:gridCol w:w="1442"/>
        <w:gridCol w:w="901"/>
        <w:gridCol w:w="89"/>
        <w:gridCol w:w="1803"/>
        <w:gridCol w:w="90"/>
        <w:gridCol w:w="3327"/>
      </w:tblGrid>
      <w:tr w:rsidR="00017190" w:rsidRPr="000C63FF" w14:paraId="51799627" w14:textId="77777777" w:rsidTr="00B64BC6">
        <w:trPr>
          <w:trHeight w:val="260"/>
        </w:trPr>
        <w:tc>
          <w:tcPr>
            <w:tcW w:w="152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3DD54E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4873392"/>
            <w:placeholder>
              <w:docPart w:val="2FA9B210868649A697A7688725745950"/>
            </w:placeholder>
            <w:showingPlcHdr/>
            <w15:color w:val="FFFF00"/>
          </w:sdtPr>
          <w:sdtEndPr/>
          <w:sdtContent>
            <w:tc>
              <w:tcPr>
                <w:tcW w:w="3153" w:type="dxa"/>
                <w:gridSpan w:val="4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2CD778" w14:textId="77777777" w:rsidR="00017190" w:rsidRPr="00F86B50" w:rsidRDefault="00017190" w:rsidP="009A4BAB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2F109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1BAC8438020C4D83BAA65E75E30BB6E7"/>
            </w:placeholder>
            <w:showingPlcHdr/>
            <w15:color w:val="FFFF00"/>
          </w:sdtPr>
          <w:sdtEndPr/>
          <w:sdtContent>
            <w:tc>
              <w:tcPr>
                <w:tcW w:w="3417" w:type="dxa"/>
                <w:gridSpan w:val="2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3F5A2F7" w14:textId="77777777" w:rsidR="00017190" w:rsidRPr="000C63FF" w:rsidRDefault="00017190" w:rsidP="009A4BAB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17190" w:rsidRPr="000C63FF" w14:paraId="6C8C5070" w14:textId="77777777" w:rsidTr="00B04F6B">
        <w:trPr>
          <w:trHeight w:val="692"/>
        </w:trPr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822764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7A1A1D9FFA76486DB4ACF599645C3298"/>
            </w:placeholder>
            <w:showingPlcHdr/>
            <w15:color w:val="FFFF00"/>
          </w:sdtPr>
          <w:sdtEndPr/>
          <w:sdtContent>
            <w:tc>
              <w:tcPr>
                <w:tcW w:w="941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2DFD45" w14:textId="77777777" w:rsidR="00017190" w:rsidRPr="000C63FF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5A2704" w14:textId="77777777" w:rsidR="00017190" w:rsidRPr="000C63FF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C97B451" w14:textId="77777777" w:rsidR="00017190" w:rsidRPr="00CD2886" w:rsidRDefault="00CF66F0" w:rsidP="009A4B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493461156"/>
                <w:placeholder>
                  <w:docPart w:val="4F27CBC6C8634B258D1DD694D9F71982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7190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ED8EF8" w14:textId="77777777" w:rsidR="00017190" w:rsidRPr="000C63FF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47AEED2F841D4591AD8638DF4388DD59"/>
            </w:placeholder>
            <w:showingPlcHdr/>
            <w15:color w:val="FFFF00"/>
          </w:sdtPr>
          <w:sdtEndPr/>
          <w:sdtContent>
            <w:tc>
              <w:tcPr>
                <w:tcW w:w="3327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92B090" w14:textId="7AB2698A" w:rsidR="00017190" w:rsidRPr="000C63FF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</w:tbl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999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7B1C3C" w:rsidRPr="00CB3F71" w14:paraId="1B62913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132809D6" w:rsidR="007B1C3C" w:rsidRDefault="007B1C3C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CB3F71">
              <w:rPr>
                <w:rFonts w:ascii="Arial" w:hAnsi="Arial" w:cs="Arial"/>
                <w:b/>
                <w:bCs/>
                <w:szCs w:val="24"/>
                <w:lang w:val="en-GB"/>
              </w:rPr>
              <w:t>Nursing</w:t>
            </w: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/</w:t>
            </w:r>
            <w:r w:rsidR="00CB3F71" w:rsidRPr="00CF66F0">
              <w:rPr>
                <w:rFonts w:ascii="Arial" w:hAnsi="Arial" w:cs="Arial"/>
                <w:b/>
                <w:bCs/>
                <w:szCs w:val="24"/>
                <w:lang w:val="en-GB"/>
              </w:rPr>
              <w:t>Health-Care Professional</w:t>
            </w:r>
            <w:r w:rsidR="00CB3F71" w:rsidRPr="00CB3F71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Work Experience:</w:t>
            </w:r>
          </w:p>
          <w:sdt>
            <w:sdtPr>
              <w:rPr>
                <w:rFonts w:ascii="Arial" w:hAnsi="Arial" w:cs="Arial"/>
                <w:b/>
                <w:bCs/>
                <w:szCs w:val="24"/>
                <w:lang w:val="en-GB"/>
              </w:rPr>
              <w:alias w:val="Enter text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CB3F71" w:rsidRDefault="007B1C3C" w:rsidP="00CB3F71">
                <w:pPr>
                  <w:widowControl/>
                  <w:spacing w:after="120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CB3F71">
                  <w:rPr>
                    <w:b/>
                    <w:bCs/>
                    <w:szCs w:val="24"/>
                    <w:lang w:val="en-GB"/>
                  </w:rPr>
                  <w:t xml:space="preserve"> </w:t>
                </w:r>
              </w:p>
            </w:sdtContent>
          </w:sdt>
        </w:tc>
      </w:tr>
      <w:tr w:rsidR="007B1C3C" w14:paraId="14D3A6A7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77777777" w:rsidR="007B1C3C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Negotiating Experience (ONA and Other):</w:t>
            </w:r>
          </w:p>
          <w:sdt>
            <w:sdtPr>
              <w:rPr>
                <w:rFonts w:ascii="Arial" w:hAnsi="Arial" w:cs="Arial"/>
              </w:rPr>
              <w:alias w:val="Enter text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1E6517E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Other Activity at ONA bargaining unit level and/or provincial level:</w:t>
            </w:r>
          </w:p>
          <w:sdt>
            <w:sdtPr>
              <w:rPr>
                <w:rFonts w:ascii="Arial" w:hAnsi="Arial" w:cs="Arial"/>
              </w:rPr>
              <w:alias w:val="Enter text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86CD716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Participation in ONA Education Workshops:</w:t>
            </w:r>
          </w:p>
          <w:sdt>
            <w:sdtPr>
              <w:rPr>
                <w:rFonts w:ascii="Arial" w:hAnsi="Arial" w:cs="Arial"/>
              </w:rPr>
              <w:alias w:val="Enter text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Any additional preparation and experience in labour relations:</w:t>
            </w:r>
          </w:p>
          <w:sdt>
            <w:sdtPr>
              <w:rPr>
                <w:rFonts w:ascii="Arial" w:hAnsi="Arial" w:cs="Arial"/>
              </w:rPr>
              <w:alias w:val="Enter text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77777777" w:rsidR="009958EB" w:rsidRDefault="009958EB" w:rsidP="006438C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Please make a short statement of your Aims and Objectives for election to this Team:</w:t>
            </w:r>
          </w:p>
          <w:sdt>
            <w:sdtPr>
              <w:rPr>
                <w:rFonts w:ascii="Arial" w:hAnsi="Arial" w:cs="Arial"/>
              </w:rPr>
              <w:alias w:val="Enter text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35A9D082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F0873">
      <w:headerReference w:type="default" r:id="rId7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782E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57172"/>
    <w:rsid w:val="00261133"/>
    <w:rsid w:val="0029520E"/>
    <w:rsid w:val="002B4B5E"/>
    <w:rsid w:val="002C036B"/>
    <w:rsid w:val="002C7DAF"/>
    <w:rsid w:val="002E20C7"/>
    <w:rsid w:val="002E2CB1"/>
    <w:rsid w:val="002E51D6"/>
    <w:rsid w:val="00324C51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38CB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02B1"/>
    <w:rsid w:val="008B7DCA"/>
    <w:rsid w:val="008E1D0E"/>
    <w:rsid w:val="008F6944"/>
    <w:rsid w:val="00901938"/>
    <w:rsid w:val="00931093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B0DA0"/>
    <w:rsid w:val="00AC570C"/>
    <w:rsid w:val="00AD5481"/>
    <w:rsid w:val="00B04F6B"/>
    <w:rsid w:val="00B06231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C1D0A"/>
    <w:rsid w:val="00BD06E1"/>
    <w:rsid w:val="00BD63B2"/>
    <w:rsid w:val="00BD7EFF"/>
    <w:rsid w:val="00C04599"/>
    <w:rsid w:val="00C21832"/>
    <w:rsid w:val="00C370EE"/>
    <w:rsid w:val="00C436D0"/>
    <w:rsid w:val="00C43D63"/>
    <w:rsid w:val="00C75B1D"/>
    <w:rsid w:val="00C92A80"/>
    <w:rsid w:val="00C93C0C"/>
    <w:rsid w:val="00CB3F71"/>
    <w:rsid w:val="00CC06CC"/>
    <w:rsid w:val="00CE5C23"/>
    <w:rsid w:val="00CE66E6"/>
    <w:rsid w:val="00CF66F0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65B02"/>
    <w:rsid w:val="00EA7BF0"/>
    <w:rsid w:val="00EB08D9"/>
    <w:rsid w:val="00EB2C95"/>
    <w:rsid w:val="00EC4B11"/>
    <w:rsid w:val="00EE2957"/>
    <w:rsid w:val="00EF0873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9B210868649A697A76887257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7206-0E80-4C7F-B6EE-CAAF341AE9AD}"/>
      </w:docPartPr>
      <w:docPartBody>
        <w:p w:rsidR="00065660" w:rsidRDefault="00B73DFF" w:rsidP="00B73DFF">
          <w:pPr>
            <w:pStyle w:val="2FA9B210868649A697A7688725745950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1BAC8438020C4D83BAA65E75E30B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014-3F72-4D04-872F-330A20AC617D}"/>
      </w:docPartPr>
      <w:docPartBody>
        <w:p w:rsidR="00065660" w:rsidRDefault="00B73DFF" w:rsidP="00B73DFF">
          <w:pPr>
            <w:pStyle w:val="1BAC8438020C4D83BAA65E75E30BB6E7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A1A1D9FFA76486DB4ACF599645C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7D43-0506-4A6A-952A-12B648CDFF1D}"/>
      </w:docPartPr>
      <w:docPartBody>
        <w:p w:rsidR="00065660" w:rsidRDefault="00B73DFF" w:rsidP="00B73DFF">
          <w:pPr>
            <w:pStyle w:val="7A1A1D9FFA76486DB4ACF599645C3298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F27CBC6C8634B258D1DD694D9F7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0D6-C350-4D94-A1A4-5FFDE79959B1}"/>
      </w:docPartPr>
      <w:docPartBody>
        <w:p w:rsidR="00065660" w:rsidRDefault="00B73DFF" w:rsidP="00B73DFF">
          <w:pPr>
            <w:pStyle w:val="4F27CBC6C8634B258D1DD694D9F71982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47AEED2F841D4591AD8638DF4388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2F35-E997-426B-9417-E004682D83E0}"/>
      </w:docPartPr>
      <w:docPartBody>
        <w:p w:rsidR="00065660" w:rsidRDefault="00B73DFF" w:rsidP="00B73DFF">
          <w:pPr>
            <w:pStyle w:val="47AEED2F841D4591AD8638DF4388DD5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065660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065660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065660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065660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065660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065660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65660"/>
    <w:rsid w:val="00092FB0"/>
    <w:rsid w:val="000A4999"/>
    <w:rsid w:val="001744FA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3DFF"/>
    <w:rPr>
      <w:color w:val="808080"/>
    </w:rPr>
  </w:style>
  <w:style w:type="paragraph" w:customStyle="1" w:styleId="2FA9B210868649A697A76887257459505">
    <w:name w:val="2FA9B210868649A697A7688725745950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AC8438020C4D83BAA65E75E30BB6E75">
    <w:name w:val="1BAC8438020C4D83BAA65E75E30BB6E7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A1A1D9FFA76486DB4ACF599645C32985">
    <w:name w:val="7A1A1D9FFA76486DB4ACF599645C3298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7CBC6C8634B258D1DD694D9F719825">
    <w:name w:val="4F27CBC6C8634B258D1DD694D9F71982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AEED2F841D4591AD8638DF4388DD595">
    <w:name w:val="47AEED2F841D4591AD8638DF4388DD59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79</cp:revision>
  <cp:lastPrinted>2017-04-10T18:56:00Z</cp:lastPrinted>
  <dcterms:created xsi:type="dcterms:W3CDTF">2020-08-16T20:16:00Z</dcterms:created>
  <dcterms:modified xsi:type="dcterms:W3CDTF">2022-08-15T19:33:00Z</dcterms:modified>
</cp:coreProperties>
</file>